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B8B" w:rsidRPr="00A960AC" w:rsidRDefault="00FB73F5" w:rsidP="00FB73F5">
      <w:pPr>
        <w:pStyle w:val="a0"/>
        <w:spacing w:line="240" w:lineRule="auto"/>
        <w:jc w:val="center"/>
        <w:rPr>
          <w:lang w:val="ru-RU"/>
        </w:rPr>
      </w:pPr>
      <w:r w:rsidRPr="00A960AC">
        <w:rPr>
          <w:b/>
          <w:color w:val="000000"/>
          <w:lang w:val="ru-RU"/>
        </w:rPr>
        <w:t>Заключение экспертизы</w:t>
      </w:r>
      <w:r w:rsidRPr="00A960AC">
        <w:rPr>
          <w:lang w:val="ru-RU"/>
        </w:rPr>
        <w:br/>
      </w:r>
      <w:r w:rsidRPr="00A960AC">
        <w:rPr>
          <w:b/>
          <w:color w:val="000000"/>
          <w:lang w:val="ru-RU"/>
        </w:rPr>
        <w:t>медицинской технологии на соответствие критериям</w:t>
      </w:r>
      <w:r w:rsidRPr="00A960AC">
        <w:rPr>
          <w:lang w:val="ru-RU"/>
        </w:rPr>
        <w:br/>
      </w:r>
      <w:r w:rsidRPr="00A960AC">
        <w:rPr>
          <w:b/>
          <w:color w:val="000000"/>
          <w:lang w:val="ru-RU"/>
        </w:rPr>
        <w:t>высокотехнологичных медицинских услуг</w:t>
      </w:r>
      <w:r w:rsidRPr="00A960AC">
        <w:rPr>
          <w:lang w:val="ru-RU"/>
        </w:rPr>
        <w:br/>
      </w:r>
    </w:p>
    <w:tbl>
      <w:tblPr>
        <w:tblW w:w="8789" w:type="dxa"/>
        <w:tblInd w:w="108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6"/>
        <w:gridCol w:w="211"/>
        <w:gridCol w:w="4037"/>
        <w:gridCol w:w="74"/>
        <w:gridCol w:w="4111"/>
      </w:tblGrid>
      <w:tr w:rsidR="00365B8B" w:rsidTr="00284E31">
        <w:tc>
          <w:tcPr>
            <w:tcW w:w="567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20" w:line="240" w:lineRule="auto"/>
              <w:ind w:left="20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40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2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4185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2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Характеристика</w:t>
            </w:r>
            <w:proofErr w:type="spellEnd"/>
          </w:p>
        </w:tc>
      </w:tr>
      <w:tr w:rsidR="00365B8B" w:rsidTr="00284E31">
        <w:tc>
          <w:tcPr>
            <w:tcW w:w="567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FB73F5" w:rsidP="00FB73F5">
            <w:pPr>
              <w:pStyle w:val="a0"/>
              <w:spacing w:after="2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40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2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4185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FB73F5" w:rsidRDefault="00FB73F5" w:rsidP="00284E31">
            <w:pPr>
              <w:pStyle w:val="a0"/>
              <w:spacing w:line="240" w:lineRule="auto"/>
              <w:ind w:left="-34"/>
              <w:jc w:val="center"/>
              <w:rPr>
                <w:lang w:val="ru-RU"/>
              </w:rPr>
            </w:pPr>
            <w:r>
              <w:t>«</w:t>
            </w:r>
            <w:proofErr w:type="spellStart"/>
            <w:r>
              <w:rPr>
                <w:rFonts w:cs="Times New Roman"/>
              </w:rPr>
              <w:t>Имплантация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электромагнитного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слухового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аппарата</w:t>
            </w:r>
            <w:proofErr w:type="spellEnd"/>
            <w:r>
              <w:t>»</w:t>
            </w:r>
            <w:r>
              <w:rPr>
                <w:lang w:val="ru-RU"/>
              </w:rPr>
              <w:t xml:space="preserve"> (20.95)</w:t>
            </w:r>
          </w:p>
        </w:tc>
      </w:tr>
      <w:tr w:rsidR="00365B8B" w:rsidTr="00284E31">
        <w:tc>
          <w:tcPr>
            <w:tcW w:w="567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FB73F5" w:rsidP="00FB73F5">
            <w:pPr>
              <w:pStyle w:val="a0"/>
              <w:spacing w:after="2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40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spacing w:after="20" w:line="240" w:lineRule="auto"/>
              <w:ind w:left="20"/>
              <w:jc w:val="both"/>
              <w:rPr>
                <w:lang w:val="ru-RU"/>
              </w:rPr>
            </w:pPr>
            <w:r w:rsidRPr="00A960AC">
              <w:rPr>
                <w:color w:val="000000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4185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284E31">
            <w:pPr>
              <w:pStyle w:val="ad"/>
              <w:tabs>
                <w:tab w:val="left" w:pos="1134"/>
              </w:tabs>
              <w:spacing w:line="240" w:lineRule="auto"/>
              <w:ind w:left="-34" w:hanging="34"/>
              <w:jc w:val="center"/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Сенсорно-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невральная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тугоухость (код МКБ-9 389.1) средней и тяжелой степени</w:t>
            </w:r>
          </w:p>
        </w:tc>
      </w:tr>
      <w:tr w:rsidR="00365B8B" w:rsidTr="00284E31">
        <w:trPr>
          <w:trHeight w:val="1814"/>
        </w:trPr>
        <w:tc>
          <w:tcPr>
            <w:tcW w:w="567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FB73F5" w:rsidP="00FB73F5">
            <w:pPr>
              <w:pStyle w:val="a0"/>
              <w:spacing w:after="20" w:line="240" w:lineRule="auto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40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spacing w:after="20" w:line="240" w:lineRule="auto"/>
              <w:ind w:left="20"/>
              <w:jc w:val="both"/>
              <w:rPr>
                <w:lang w:val="ru-RU"/>
              </w:rPr>
            </w:pPr>
            <w:r w:rsidRPr="00A960AC">
              <w:rPr>
                <w:color w:val="000000"/>
                <w:lang w:val="ru-RU"/>
              </w:rPr>
              <w:t>Краткое описание технологии (сущность технологии)</w:t>
            </w:r>
          </w:p>
        </w:tc>
        <w:tc>
          <w:tcPr>
            <w:tcW w:w="4185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d"/>
              <w:tabs>
                <w:tab w:val="left" w:pos="1134"/>
              </w:tabs>
              <w:spacing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Электромагнитное устройство имплантируется в среднее ухо, к слуховым косточкам, а наружный звуковой процессор пациент носит за ухом или в ухе. Звуковой процессор конвертирует звук в электромагнитные волны и передает их через кожу, что приводит к 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вибрации электромагнитного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имплантанта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слуховых косточек. Мозг интерпретирует эти вибрации как усиленный звуковой сигнал.</w:t>
            </w:r>
          </w:p>
        </w:tc>
      </w:tr>
      <w:tr w:rsidR="00365B8B" w:rsidTr="00284E31">
        <w:tc>
          <w:tcPr>
            <w:tcW w:w="567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FB73F5" w:rsidP="00FB73F5">
            <w:pPr>
              <w:pStyle w:val="a0"/>
              <w:spacing w:after="2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40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spacing w:after="20" w:line="240" w:lineRule="auto"/>
              <w:ind w:left="20"/>
              <w:jc w:val="both"/>
              <w:rPr>
                <w:lang w:val="ru-RU"/>
              </w:rPr>
            </w:pPr>
            <w:r w:rsidRPr="00A960AC">
              <w:rPr>
                <w:color w:val="000000"/>
                <w:lang w:val="ru-RU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4185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spacing w:after="0" w:line="240" w:lineRule="auto"/>
              <w:rPr>
                <w:lang w:val="ru-RU"/>
              </w:rPr>
            </w:pPr>
            <w:r w:rsidRPr="00A960AC">
              <w:rPr>
                <w:rFonts w:cs="Times New Roman"/>
                <w:color w:val="000000"/>
                <w:lang w:val="ru-RU"/>
              </w:rPr>
              <w:t xml:space="preserve">19.11 </w:t>
            </w:r>
            <w:proofErr w:type="spellStart"/>
            <w:r w:rsidRPr="00A960AC">
              <w:rPr>
                <w:rFonts w:cs="Times New Roman"/>
                <w:color w:val="000000"/>
                <w:lang w:val="ru-RU"/>
              </w:rPr>
              <w:t>Стапедэктомия</w:t>
            </w:r>
            <w:proofErr w:type="spellEnd"/>
            <w:r w:rsidRPr="00A960AC">
              <w:rPr>
                <w:rFonts w:cs="Times New Roman"/>
                <w:color w:val="000000"/>
                <w:lang w:val="ru-RU"/>
              </w:rPr>
              <w:t xml:space="preserve"> с заменой наковальни</w:t>
            </w:r>
          </w:p>
          <w:p w:rsidR="00365B8B" w:rsidRPr="00A960AC" w:rsidRDefault="00FB73F5" w:rsidP="00FB73F5">
            <w:pPr>
              <w:pStyle w:val="a0"/>
              <w:spacing w:after="0" w:line="240" w:lineRule="auto"/>
              <w:rPr>
                <w:lang w:val="ru-RU"/>
              </w:rPr>
            </w:pPr>
            <w:r w:rsidRPr="00A960AC">
              <w:rPr>
                <w:rFonts w:cs="Times New Roman"/>
                <w:color w:val="000000"/>
                <w:lang w:val="ru-RU"/>
              </w:rPr>
              <w:t xml:space="preserve">19.19 Другие виды </w:t>
            </w:r>
            <w:proofErr w:type="spellStart"/>
            <w:r w:rsidRPr="00A960AC">
              <w:rPr>
                <w:rFonts w:cs="Times New Roman"/>
                <w:color w:val="000000"/>
                <w:lang w:val="ru-RU"/>
              </w:rPr>
              <w:t>стапедэктомии</w:t>
            </w:r>
            <w:proofErr w:type="spellEnd"/>
          </w:p>
          <w:p w:rsidR="00365B8B" w:rsidRPr="00A960AC" w:rsidRDefault="00FB73F5" w:rsidP="00FB73F5">
            <w:pPr>
              <w:pStyle w:val="a0"/>
              <w:spacing w:after="0" w:line="240" w:lineRule="auto"/>
              <w:rPr>
                <w:lang w:val="ru-RU"/>
              </w:rPr>
            </w:pPr>
            <w:r w:rsidRPr="00A960AC">
              <w:rPr>
                <w:rFonts w:cs="Times New Roman"/>
                <w:color w:val="000000"/>
                <w:lang w:val="ru-RU"/>
              </w:rPr>
              <w:t xml:space="preserve">19.21 Ревизия </w:t>
            </w:r>
            <w:proofErr w:type="spellStart"/>
            <w:r w:rsidRPr="00A960AC">
              <w:rPr>
                <w:rFonts w:cs="Times New Roman"/>
                <w:color w:val="000000"/>
                <w:lang w:val="ru-RU"/>
              </w:rPr>
              <w:t>стапедэктомии</w:t>
            </w:r>
            <w:proofErr w:type="spellEnd"/>
            <w:r w:rsidRPr="00A960AC">
              <w:rPr>
                <w:rFonts w:cs="Times New Roman"/>
                <w:color w:val="000000"/>
                <w:lang w:val="ru-RU"/>
              </w:rPr>
              <w:t xml:space="preserve"> с заменой наковальни</w:t>
            </w:r>
          </w:p>
          <w:p w:rsidR="00365B8B" w:rsidRPr="00A960AC" w:rsidRDefault="00FB73F5" w:rsidP="00FB73F5">
            <w:pPr>
              <w:pStyle w:val="a0"/>
              <w:spacing w:after="0" w:line="240" w:lineRule="auto"/>
              <w:rPr>
                <w:lang w:val="ru-RU"/>
              </w:rPr>
            </w:pPr>
            <w:r w:rsidRPr="00A960AC">
              <w:rPr>
                <w:rFonts w:cs="Times New Roman"/>
                <w:color w:val="000000"/>
                <w:lang w:val="ru-RU"/>
              </w:rPr>
              <w:t>19.29</w:t>
            </w:r>
            <w:proofErr w:type="gramStart"/>
            <w:r w:rsidRPr="00A960AC">
              <w:rPr>
                <w:rFonts w:cs="Times New Roman"/>
                <w:color w:val="000000"/>
                <w:lang w:val="ru-RU"/>
              </w:rPr>
              <w:t xml:space="preserve"> П</w:t>
            </w:r>
            <w:proofErr w:type="gramEnd"/>
            <w:r w:rsidRPr="00A960AC">
              <w:rPr>
                <w:rFonts w:cs="Times New Roman"/>
                <w:color w:val="000000"/>
                <w:lang w:val="ru-RU"/>
              </w:rPr>
              <w:t xml:space="preserve">рочие виды ревизии </w:t>
            </w:r>
            <w:proofErr w:type="spellStart"/>
            <w:r w:rsidRPr="00A960AC">
              <w:rPr>
                <w:rFonts w:cs="Times New Roman"/>
                <w:color w:val="000000"/>
                <w:lang w:val="ru-RU"/>
              </w:rPr>
              <w:t>стапедэктомии</w:t>
            </w:r>
            <w:proofErr w:type="spellEnd"/>
          </w:p>
          <w:p w:rsidR="00365B8B" w:rsidRPr="00A960AC" w:rsidRDefault="00FB73F5" w:rsidP="00FB73F5">
            <w:pPr>
              <w:pStyle w:val="a0"/>
              <w:spacing w:after="0" w:line="240" w:lineRule="auto"/>
              <w:rPr>
                <w:lang w:val="ru-RU"/>
              </w:rPr>
            </w:pPr>
            <w:r w:rsidRPr="00A960AC">
              <w:rPr>
                <w:rFonts w:cs="Times New Roman"/>
                <w:color w:val="000000"/>
                <w:lang w:val="ru-RU"/>
              </w:rPr>
              <w:t>19.30 Другие манипуляции на цепи слуховых косточек</w:t>
            </w:r>
          </w:p>
          <w:p w:rsidR="00365B8B" w:rsidRPr="00A960AC" w:rsidRDefault="00FB73F5" w:rsidP="00FB73F5">
            <w:pPr>
              <w:pStyle w:val="a0"/>
              <w:spacing w:after="0" w:line="240" w:lineRule="auto"/>
              <w:rPr>
                <w:lang w:val="ru-RU"/>
              </w:rPr>
            </w:pPr>
            <w:r w:rsidRPr="00A960AC">
              <w:rPr>
                <w:rFonts w:cs="Times New Roman"/>
                <w:color w:val="000000"/>
                <w:lang w:val="ru-RU"/>
              </w:rPr>
              <w:t>19.90 Другие виды восстановления среднего уха</w:t>
            </w:r>
          </w:p>
          <w:p w:rsidR="00365B8B" w:rsidRPr="00A960AC" w:rsidRDefault="00FB73F5" w:rsidP="00FB73F5">
            <w:pPr>
              <w:pStyle w:val="a0"/>
              <w:spacing w:after="0" w:line="240" w:lineRule="auto"/>
              <w:rPr>
                <w:lang w:val="ru-RU"/>
              </w:rPr>
            </w:pPr>
            <w:r w:rsidRPr="00A960AC">
              <w:rPr>
                <w:rFonts w:cs="Times New Roman"/>
                <w:color w:val="000000"/>
                <w:lang w:val="ru-RU"/>
              </w:rPr>
              <w:t>20.99 Другие манипуляции на среднем и внутреннем ухе</w:t>
            </w:r>
          </w:p>
          <w:p w:rsidR="00365B8B" w:rsidRPr="00A960AC" w:rsidRDefault="00FB73F5" w:rsidP="00FB73F5">
            <w:pPr>
              <w:pStyle w:val="a0"/>
              <w:spacing w:after="0" w:line="240" w:lineRule="auto"/>
              <w:rPr>
                <w:lang w:val="ru-RU"/>
              </w:rPr>
            </w:pPr>
            <w:r w:rsidRPr="00A960AC">
              <w:rPr>
                <w:rFonts w:cs="Times New Roman"/>
                <w:color w:val="000000"/>
                <w:lang w:val="ru-RU"/>
              </w:rPr>
              <w:t>20.96 Имплантация или замена протеза улитки, не уточненная иначе</w:t>
            </w:r>
          </w:p>
          <w:p w:rsidR="00365B8B" w:rsidRPr="00A960AC" w:rsidRDefault="00FB73F5" w:rsidP="00FB73F5">
            <w:pPr>
              <w:pStyle w:val="a0"/>
              <w:spacing w:after="0" w:line="240" w:lineRule="auto"/>
              <w:rPr>
                <w:lang w:val="ru-RU"/>
              </w:rPr>
            </w:pPr>
            <w:r w:rsidRPr="00A960AC">
              <w:rPr>
                <w:rFonts w:cs="Times New Roman"/>
                <w:color w:val="000000"/>
                <w:lang w:val="ru-RU"/>
              </w:rPr>
              <w:t>20.97 Имплантация или замена протеза улитки, одноканального</w:t>
            </w:r>
          </w:p>
          <w:p w:rsidR="00365B8B" w:rsidRPr="00A960AC" w:rsidRDefault="00FB73F5" w:rsidP="00FB73F5">
            <w:pPr>
              <w:pStyle w:val="a0"/>
              <w:spacing w:after="0" w:line="240" w:lineRule="auto"/>
              <w:rPr>
                <w:lang w:val="ru-RU"/>
              </w:rPr>
            </w:pPr>
            <w:r w:rsidRPr="00A960AC">
              <w:rPr>
                <w:rFonts w:cs="Times New Roman"/>
                <w:color w:val="000000"/>
                <w:lang w:val="ru-RU"/>
              </w:rPr>
              <w:t>20.98 Имплантация или замена протеза улитки, многоканального</w:t>
            </w:r>
          </w:p>
        </w:tc>
      </w:tr>
      <w:tr w:rsidR="00365B8B" w:rsidTr="00284E31">
        <w:tc>
          <w:tcPr>
            <w:tcW w:w="4604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20" w:line="240" w:lineRule="auto"/>
              <w:ind w:left="20"/>
              <w:jc w:val="center"/>
            </w:pPr>
            <w:proofErr w:type="spellStart"/>
            <w:r>
              <w:rPr>
                <w:color w:val="000000"/>
              </w:rPr>
              <w:t>Критерии</w:t>
            </w:r>
            <w:proofErr w:type="spellEnd"/>
          </w:p>
        </w:tc>
        <w:tc>
          <w:tcPr>
            <w:tcW w:w="4185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20" w:line="240" w:lineRule="auto"/>
              <w:ind w:left="-87" w:right="-143"/>
              <w:jc w:val="center"/>
            </w:pPr>
            <w:proofErr w:type="spellStart"/>
            <w:r>
              <w:rPr>
                <w:color w:val="000000"/>
              </w:rPr>
              <w:t>Баллы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365B8B" w:rsidTr="00284E31">
        <w:tc>
          <w:tcPr>
            <w:tcW w:w="3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FB73F5" w:rsidP="00FB73F5">
            <w:pPr>
              <w:pStyle w:val="a0"/>
              <w:spacing w:after="2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4322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2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доказательств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клинической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эффективности</w:t>
            </w:r>
            <w:proofErr w:type="spellEnd"/>
          </w:p>
        </w:tc>
        <w:tc>
          <w:tcPr>
            <w:tcW w:w="411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t>7</w:t>
            </w:r>
          </w:p>
        </w:tc>
      </w:tr>
      <w:tr w:rsidR="00365B8B" w:rsidTr="00284E31">
        <w:tc>
          <w:tcPr>
            <w:tcW w:w="3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FB73F5" w:rsidP="00FB73F5">
            <w:pPr>
              <w:pStyle w:val="a0"/>
              <w:spacing w:after="2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4322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2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сравнительной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безопасности</w:t>
            </w:r>
            <w:proofErr w:type="spellEnd"/>
          </w:p>
        </w:tc>
        <w:tc>
          <w:tcPr>
            <w:tcW w:w="411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t>8</w:t>
            </w:r>
          </w:p>
        </w:tc>
      </w:tr>
      <w:tr w:rsidR="00365B8B" w:rsidTr="00284E31">
        <w:tc>
          <w:tcPr>
            <w:tcW w:w="3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FB73F5" w:rsidP="00FB73F5">
            <w:pPr>
              <w:pStyle w:val="a0"/>
              <w:spacing w:after="20" w:line="240" w:lineRule="auto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4322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2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социальной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значимости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t>3</w:t>
            </w:r>
          </w:p>
        </w:tc>
      </w:tr>
      <w:tr w:rsidR="00365B8B" w:rsidTr="00284E31">
        <w:tc>
          <w:tcPr>
            <w:tcW w:w="3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FB73F5" w:rsidP="00FB73F5">
            <w:pPr>
              <w:pStyle w:val="a0"/>
              <w:spacing w:after="2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4322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spacing w:after="20" w:line="240" w:lineRule="auto"/>
              <w:ind w:left="20"/>
              <w:jc w:val="both"/>
              <w:rPr>
                <w:lang w:val="ru-RU"/>
              </w:rPr>
            </w:pPr>
            <w:r w:rsidRPr="00A960AC">
              <w:rPr>
                <w:color w:val="000000"/>
                <w:lang w:val="ru-RU"/>
              </w:rPr>
              <w:t>Оценка сравнительной клинико-</w:t>
            </w:r>
            <w:r w:rsidRPr="00A960AC">
              <w:rPr>
                <w:color w:val="000000"/>
                <w:lang w:val="ru-RU"/>
              </w:rPr>
              <w:lastRenderedPageBreak/>
              <w:t xml:space="preserve">экономической эффективности </w:t>
            </w:r>
          </w:p>
        </w:tc>
        <w:tc>
          <w:tcPr>
            <w:tcW w:w="411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lastRenderedPageBreak/>
              <w:t>7</w:t>
            </w:r>
          </w:p>
        </w:tc>
      </w:tr>
      <w:tr w:rsidR="00365B8B" w:rsidTr="00284E31">
        <w:tc>
          <w:tcPr>
            <w:tcW w:w="3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FB73F5" w:rsidP="00FB73F5">
            <w:pPr>
              <w:pStyle w:val="a0"/>
              <w:spacing w:after="20" w:line="240" w:lineRule="auto"/>
              <w:ind w:left="20"/>
              <w:jc w:val="center"/>
            </w:pPr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4322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2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уникальности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411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365B8B" w:rsidTr="00284E31">
        <w:tc>
          <w:tcPr>
            <w:tcW w:w="3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FB73F5" w:rsidP="00FB73F5">
            <w:pPr>
              <w:pStyle w:val="a0"/>
              <w:spacing w:after="20" w:line="240" w:lineRule="auto"/>
              <w:ind w:left="2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4322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2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затратоемкости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411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t>5</w:t>
            </w:r>
          </w:p>
        </w:tc>
      </w:tr>
      <w:tr w:rsidR="00365B8B" w:rsidTr="00284E31">
        <w:tc>
          <w:tcPr>
            <w:tcW w:w="4604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2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1-4 </w:t>
            </w:r>
            <w:proofErr w:type="spellStart"/>
            <w:r>
              <w:rPr>
                <w:color w:val="000000"/>
              </w:rPr>
              <w:t>критериям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4185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t>25</w:t>
            </w:r>
          </w:p>
        </w:tc>
      </w:tr>
      <w:tr w:rsidR="00365B8B" w:rsidTr="00284E31">
        <w:trPr>
          <w:trHeight w:val="1417"/>
        </w:trPr>
        <w:tc>
          <w:tcPr>
            <w:tcW w:w="4604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20" w:line="240" w:lineRule="auto"/>
              <w:ind w:left="20"/>
              <w:jc w:val="both"/>
            </w:pPr>
            <w:r>
              <w:rPr>
                <w:color w:val="000000"/>
                <w:lang w:val="ru-RU"/>
              </w:rPr>
              <w:t>Примечание</w:t>
            </w:r>
          </w:p>
        </w:tc>
        <w:tc>
          <w:tcPr>
            <w:tcW w:w="4185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spacing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 базах данных доказательной медицины практически нет свежих (за последние 10 лет) исследований, сравнивающих имплантацию </w:t>
            </w:r>
            <w:proofErr w:type="gramStart"/>
            <w:r>
              <w:rPr>
                <w:lang w:val="ru-RU"/>
              </w:rPr>
              <w:t>электро-магнитного</w:t>
            </w:r>
            <w:proofErr w:type="gramEnd"/>
            <w:r w:rsidR="00372AE6" w:rsidRPr="00372AE6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слухового аппарата с другими методами лечения тугоухости. Данная МТ </w:t>
            </w:r>
            <w:r w:rsidR="00A960AC">
              <w:rPr>
                <w:lang w:val="ru-RU"/>
              </w:rPr>
              <w:t>является</w:t>
            </w:r>
            <w:r>
              <w:rPr>
                <w:lang w:val="ru-RU"/>
              </w:rPr>
              <w:t xml:space="preserve"> золотым стандартом лечения тугоухости во многих странах мира. </w:t>
            </w:r>
          </w:p>
        </w:tc>
      </w:tr>
      <w:tr w:rsidR="00365B8B" w:rsidTr="00284E31">
        <w:tc>
          <w:tcPr>
            <w:tcW w:w="4604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spacing w:after="20" w:line="240" w:lineRule="auto"/>
              <w:ind w:left="20"/>
              <w:jc w:val="both"/>
              <w:rPr>
                <w:lang w:val="ru-RU"/>
              </w:rPr>
            </w:pPr>
            <w:r w:rsidRPr="00A960AC">
              <w:rPr>
                <w:color w:val="000000"/>
                <w:lang w:val="ru-RU"/>
              </w:rPr>
              <w:t>Фамилия, имя, отчество (при его наличии), дата и подпись эксперта</w:t>
            </w:r>
          </w:p>
        </w:tc>
        <w:tc>
          <w:tcPr>
            <w:tcW w:w="4185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365B8B" w:rsidP="00FB73F5">
            <w:pPr>
              <w:pStyle w:val="a0"/>
              <w:spacing w:line="240" w:lineRule="auto"/>
              <w:jc w:val="both"/>
              <w:rPr>
                <w:lang w:val="ru-RU"/>
              </w:rPr>
            </w:pPr>
          </w:p>
        </w:tc>
      </w:tr>
    </w:tbl>
    <w:p w:rsidR="00365B8B" w:rsidRDefault="00FB73F5" w:rsidP="00FB73F5">
      <w:pPr>
        <w:pStyle w:val="a0"/>
        <w:spacing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№2.</w:t>
      </w:r>
      <w:proofErr w:type="gramEnd"/>
    </w:p>
    <w:p w:rsidR="00365B8B" w:rsidRDefault="00FB73F5" w:rsidP="00FB73F5">
      <w:pPr>
        <w:pStyle w:val="a0"/>
        <w:spacing w:line="240" w:lineRule="auto"/>
        <w:ind w:firstLine="567"/>
        <w:jc w:val="center"/>
      </w:pPr>
      <w:proofErr w:type="spellStart"/>
      <w:r>
        <w:rPr>
          <w:b/>
        </w:rPr>
        <w:t>Методология</w:t>
      </w:r>
      <w:proofErr w:type="spellEnd"/>
      <w:r>
        <w:rPr>
          <w:b/>
        </w:rPr>
        <w:t xml:space="preserve"> PICO</w:t>
      </w: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37"/>
        <w:gridCol w:w="2809"/>
        <w:gridCol w:w="2343"/>
      </w:tblGrid>
      <w:tr w:rsidR="00365B8B" w:rsidTr="00284E31">
        <w:tc>
          <w:tcPr>
            <w:tcW w:w="3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365B8B" w:rsidP="00FB73F5">
            <w:pPr>
              <w:pStyle w:val="a0"/>
              <w:spacing w:line="240" w:lineRule="auto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русском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  <w:tc>
          <w:tcPr>
            <w:tcW w:w="2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английском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</w:tr>
      <w:tr w:rsidR="00365B8B" w:rsidRPr="00342CD1" w:rsidTr="00284E31">
        <w:tc>
          <w:tcPr>
            <w:tcW w:w="3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spacing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P</w:t>
            </w:r>
            <w:r>
              <w:t>opulation</w:t>
            </w:r>
            <w:r w:rsidRPr="00A960AC">
              <w:rPr>
                <w:lang w:val="ru-RU"/>
              </w:rPr>
              <w:t xml:space="preserve"> или </w:t>
            </w:r>
            <w:r>
              <w:rPr>
                <w:b/>
              </w:rPr>
              <w:t>P</w:t>
            </w:r>
            <w:r>
              <w:t>atient</w:t>
            </w:r>
            <w:r w:rsidRPr="00A960AC">
              <w:rPr>
                <w:lang w:val="ru-RU"/>
              </w:rPr>
              <w:t xml:space="preserve"> – (</w:t>
            </w:r>
            <w:r w:rsidRPr="00A960AC">
              <w:rPr>
                <w:i/>
                <w:lang w:val="ru-RU"/>
              </w:rPr>
              <w:t>население или пациент: Целевой контингент или пациент:</w:t>
            </w:r>
          </w:p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rPr>
                <w:i/>
              </w:rPr>
              <w:t>для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кого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используется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FB73F5" w:rsidRDefault="00FB73F5" w:rsidP="00FB73F5">
            <w:pPr>
              <w:pStyle w:val="a0"/>
              <w:tabs>
                <w:tab w:val="left" w:pos="280"/>
              </w:tabs>
              <w:spacing w:line="240" w:lineRule="auto"/>
              <w:rPr>
                <w:lang w:val="ru-RU"/>
              </w:rPr>
            </w:pPr>
            <w:r w:rsidRPr="00FB73F5">
              <w:rPr>
                <w:lang w:val="ru-RU"/>
              </w:rPr>
              <w:t xml:space="preserve">Пациенты с </w:t>
            </w:r>
            <w:r>
              <w:rPr>
                <w:lang w:val="ru-RU"/>
              </w:rPr>
              <w:t>диагнозом</w:t>
            </w:r>
            <w:r w:rsidRPr="00FB73F5">
              <w:rPr>
                <w:lang w:val="ru-RU"/>
              </w:rPr>
              <w:t xml:space="preserve">: </w:t>
            </w:r>
            <w:proofErr w:type="spellStart"/>
            <w:r>
              <w:rPr>
                <w:lang w:val="ru-RU"/>
              </w:rPr>
              <w:t>нейросенсорная</w:t>
            </w:r>
            <w:proofErr w:type="spellEnd"/>
            <w:r>
              <w:rPr>
                <w:lang w:val="ru-RU"/>
              </w:rPr>
              <w:t xml:space="preserve"> тугоухость</w:t>
            </w:r>
          </w:p>
        </w:tc>
        <w:tc>
          <w:tcPr>
            <w:tcW w:w="2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t xml:space="preserve">Patients with </w:t>
            </w:r>
            <w:bookmarkStart w:id="1" w:name="__DdeLink__4132_639869877"/>
            <w:bookmarkEnd w:id="1"/>
            <w:proofErr w:type="spellStart"/>
            <w:r>
              <w:t>sensorineural</w:t>
            </w:r>
            <w:proofErr w:type="spellEnd"/>
            <w:r>
              <w:t xml:space="preserve"> hearing loss</w:t>
            </w:r>
          </w:p>
        </w:tc>
      </w:tr>
      <w:tr w:rsidR="00365B8B" w:rsidRPr="00342CD1" w:rsidTr="00284E31">
        <w:tc>
          <w:tcPr>
            <w:tcW w:w="3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spacing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I</w:t>
            </w:r>
            <w:r>
              <w:t>ntervention</w:t>
            </w:r>
            <w:r w:rsidRPr="00A960AC">
              <w:rPr>
                <w:lang w:val="ru-RU"/>
              </w:rPr>
              <w:t xml:space="preserve"> или </w:t>
            </w:r>
            <w:r>
              <w:t>Exposure</w:t>
            </w:r>
            <w:r>
              <w:rPr>
                <w:lang w:val="kk-KZ"/>
              </w:rPr>
              <w:t xml:space="preserve"> </w:t>
            </w:r>
            <w:r w:rsidRPr="00A960AC">
              <w:rPr>
                <w:i/>
                <w:lang w:val="ru-RU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rFonts w:cs="Times New Roman"/>
                <w:lang w:val="kk-KZ"/>
              </w:rPr>
              <w:t>Имплантация электромагнитного слухового аппарата</w:t>
            </w:r>
          </w:p>
        </w:tc>
        <w:tc>
          <w:tcPr>
            <w:tcW w:w="2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t>Implantation of electromagnetic hearing device\cochlear implantation</w:t>
            </w:r>
          </w:p>
        </w:tc>
      </w:tr>
      <w:tr w:rsidR="00365B8B" w:rsidTr="00284E31">
        <w:tc>
          <w:tcPr>
            <w:tcW w:w="3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both"/>
            </w:pPr>
            <w:r>
              <w:rPr>
                <w:b/>
              </w:rPr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Альтернативная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сравнения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t>Слуховой аппарат</w:t>
            </w:r>
            <w:r>
              <w:rPr>
                <w:lang w:val="kk-KZ"/>
              </w:rPr>
              <w:t xml:space="preserve"> </w:t>
            </w:r>
          </w:p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t>Бимодальное протезирование</w:t>
            </w:r>
          </w:p>
        </w:tc>
        <w:tc>
          <w:tcPr>
            <w:tcW w:w="2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t>Hearing device</w:t>
            </w:r>
          </w:p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t>Bimodal stimulation</w:t>
            </w:r>
          </w:p>
        </w:tc>
      </w:tr>
      <w:tr w:rsidR="00365B8B" w:rsidTr="00284E31">
        <w:tc>
          <w:tcPr>
            <w:tcW w:w="3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spacing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 w:rsidRPr="00A960AC">
              <w:rPr>
                <w:i/>
                <w:lang w:val="ru-RU"/>
              </w:rPr>
              <w:t>(Результат: конечные и промежуточные результаты оценки)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967EAE">
            <w:pPr>
              <w:pStyle w:val="a9"/>
              <w:numPr>
                <w:ilvl w:val="0"/>
                <w:numId w:val="2"/>
              </w:numPr>
              <w:spacing w:line="240" w:lineRule="auto"/>
              <w:ind w:left="0" w:firstLine="0"/>
            </w:pPr>
            <w:r>
              <w:rPr>
                <w:sz w:val="24"/>
                <w:szCs w:val="28"/>
                <w:lang w:val="kk-KZ"/>
              </w:rPr>
              <w:t xml:space="preserve">Повышение </w:t>
            </w:r>
            <w:r>
              <w:rPr>
                <w:sz w:val="24"/>
                <w:szCs w:val="28"/>
                <w:lang w:val="ru-RU"/>
              </w:rPr>
              <w:t>слуха</w:t>
            </w:r>
          </w:p>
          <w:p w:rsidR="00365B8B" w:rsidRDefault="00FB73F5" w:rsidP="00967EAE">
            <w:pPr>
              <w:pStyle w:val="a9"/>
              <w:numPr>
                <w:ilvl w:val="0"/>
                <w:numId w:val="2"/>
              </w:numPr>
              <w:spacing w:line="240" w:lineRule="auto"/>
              <w:ind w:left="0" w:firstLine="0"/>
            </w:pPr>
            <w:r>
              <w:rPr>
                <w:sz w:val="24"/>
                <w:szCs w:val="28"/>
                <w:lang w:val="ru-RU"/>
              </w:rPr>
              <w:t>Повышение качества жизни</w:t>
            </w:r>
            <w:r>
              <w:rPr>
                <w:sz w:val="24"/>
                <w:szCs w:val="28"/>
              </w:rPr>
              <w:t xml:space="preserve"> </w:t>
            </w:r>
          </w:p>
        </w:tc>
        <w:tc>
          <w:tcPr>
            <w:tcW w:w="2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967EAE">
            <w:pPr>
              <w:pStyle w:val="a9"/>
              <w:numPr>
                <w:ilvl w:val="0"/>
                <w:numId w:val="3"/>
              </w:numPr>
              <w:spacing w:line="240" w:lineRule="auto"/>
              <w:ind w:left="-33" w:firstLine="0"/>
            </w:pPr>
            <w:r>
              <w:rPr>
                <w:sz w:val="24"/>
                <w:szCs w:val="28"/>
              </w:rPr>
              <w:t>Improved hearing</w:t>
            </w:r>
          </w:p>
          <w:p w:rsidR="00365B8B" w:rsidRDefault="00FB73F5" w:rsidP="00967EAE">
            <w:pPr>
              <w:pStyle w:val="a9"/>
              <w:numPr>
                <w:ilvl w:val="0"/>
                <w:numId w:val="3"/>
              </w:numPr>
              <w:spacing w:line="240" w:lineRule="auto"/>
              <w:ind w:left="-33" w:firstLine="0"/>
            </w:pPr>
            <w:r>
              <w:rPr>
                <w:sz w:val="24"/>
                <w:szCs w:val="28"/>
              </w:rPr>
              <w:t>Improved quality of life</w:t>
            </w:r>
          </w:p>
        </w:tc>
      </w:tr>
    </w:tbl>
    <w:p w:rsidR="00365B8B" w:rsidRPr="00372AE6" w:rsidRDefault="00FB73F5" w:rsidP="00FB73F5">
      <w:pPr>
        <w:pStyle w:val="a0"/>
        <w:spacing w:line="240" w:lineRule="auto"/>
        <w:ind w:firstLine="567"/>
        <w:jc w:val="center"/>
        <w:rPr>
          <w:lang w:val="ru-RU"/>
        </w:rPr>
      </w:pPr>
      <w:r w:rsidRPr="00372AE6">
        <w:rPr>
          <w:b/>
          <w:lang w:val="ru-RU"/>
        </w:rPr>
        <w:t>Таблица №10.</w:t>
      </w:r>
    </w:p>
    <w:p w:rsidR="00365B8B" w:rsidRPr="00A960AC" w:rsidRDefault="00FB73F5" w:rsidP="00FB73F5">
      <w:pPr>
        <w:pStyle w:val="a0"/>
        <w:spacing w:line="240" w:lineRule="auto"/>
        <w:ind w:firstLine="567"/>
        <w:jc w:val="center"/>
        <w:rPr>
          <w:lang w:val="ru-RU"/>
        </w:rPr>
      </w:pPr>
      <w:r w:rsidRPr="00A960AC">
        <w:rPr>
          <w:b/>
          <w:color w:val="000000"/>
          <w:lang w:val="ru-RU"/>
        </w:rPr>
        <w:t>Результаты оценки исследования доказатель</w:t>
      </w:r>
      <w:proofErr w:type="gramStart"/>
      <w:r w:rsidRPr="00A960AC">
        <w:rPr>
          <w:b/>
          <w:color w:val="000000"/>
          <w:lang w:val="ru-RU"/>
        </w:rPr>
        <w:t>ств кл</w:t>
      </w:r>
      <w:proofErr w:type="gramEnd"/>
      <w:r w:rsidRPr="00A960AC">
        <w:rPr>
          <w:b/>
          <w:color w:val="000000"/>
          <w:lang w:val="ru-RU"/>
        </w:rPr>
        <w:t>инической эффективности</w:t>
      </w: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3260"/>
        <w:gridCol w:w="2514"/>
        <w:gridCol w:w="2589"/>
      </w:tblGrid>
      <w:tr w:rsidR="00365B8B" w:rsidTr="00CE726F">
        <w:trPr>
          <w:trHeight w:val="262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365B8B" w:rsidP="00FB73F5">
            <w:pPr>
              <w:pStyle w:val="a0"/>
              <w:spacing w:line="240" w:lineRule="auto"/>
              <w:jc w:val="center"/>
              <w:rPr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65B8B" w:rsidTr="00CE726F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365B8B" w:rsidRPr="00A960AC" w:rsidTr="00CE726F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spacing w:line="240" w:lineRule="auto"/>
              <w:jc w:val="center"/>
              <w:rPr>
                <w:lang w:val="ru-RU"/>
              </w:rPr>
            </w:pPr>
            <w:r w:rsidRPr="00A960AC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ED3280" w:rsidP="00FB73F5">
            <w:pPr>
              <w:pStyle w:val="a0"/>
              <w:spacing w:line="240" w:lineRule="auto"/>
              <w:jc w:val="center"/>
            </w:pPr>
            <w:hyperlink r:id="rId8">
              <w:proofErr w:type="spellStart"/>
              <w:r w:rsidR="00FB73F5" w:rsidRPr="00A960AC">
                <w:rPr>
                  <w:rStyle w:val="-"/>
                  <w:lang w:val="en-US"/>
                </w:rPr>
                <w:t>Gaylor</w:t>
              </w:r>
              <w:proofErr w:type="spellEnd"/>
              <w:r w:rsidR="00FB73F5" w:rsidRPr="00A960AC">
                <w:rPr>
                  <w:rStyle w:val="-"/>
                  <w:lang w:val="en-US"/>
                </w:rPr>
                <w:t xml:space="preserve"> JM</w:t>
              </w:r>
            </w:hyperlink>
            <w:r w:rsidR="00FB73F5">
              <w:rPr>
                <w:position w:val="14"/>
                <w:sz w:val="19"/>
              </w:rPr>
              <w:t>1</w:t>
            </w:r>
            <w:r w:rsidR="00FB73F5">
              <w:t xml:space="preserve">, </w:t>
            </w:r>
            <w:hyperlink r:id="rId9">
              <w:r w:rsidR="00FB73F5" w:rsidRPr="00A960AC">
                <w:rPr>
                  <w:rStyle w:val="-"/>
                  <w:lang w:val="en-US"/>
                </w:rPr>
                <w:t>Raman G</w:t>
              </w:r>
            </w:hyperlink>
            <w:r w:rsidR="00FB73F5">
              <w:t xml:space="preserve">, </w:t>
            </w:r>
            <w:hyperlink r:id="rId10">
              <w:r w:rsidR="00FB73F5" w:rsidRPr="00A960AC">
                <w:rPr>
                  <w:rStyle w:val="-"/>
                  <w:lang w:val="en-US"/>
                </w:rPr>
                <w:t>Chung M</w:t>
              </w:r>
            </w:hyperlink>
            <w:r w:rsidR="00FB73F5">
              <w:t xml:space="preserve">, </w:t>
            </w:r>
            <w:hyperlink r:id="rId11">
              <w:r w:rsidR="00FB73F5" w:rsidRPr="00A960AC">
                <w:rPr>
                  <w:rStyle w:val="-"/>
                  <w:lang w:val="en-US"/>
                </w:rPr>
                <w:t>Lee J</w:t>
              </w:r>
            </w:hyperlink>
            <w:r w:rsidR="00FB73F5">
              <w:t xml:space="preserve">, </w:t>
            </w:r>
            <w:hyperlink r:id="rId12">
              <w:proofErr w:type="spellStart"/>
              <w:r w:rsidR="00FB73F5" w:rsidRPr="00A960AC">
                <w:rPr>
                  <w:rStyle w:val="-"/>
                  <w:lang w:val="en-US"/>
                </w:rPr>
                <w:t>Rao</w:t>
              </w:r>
              <w:proofErr w:type="spellEnd"/>
              <w:r w:rsidR="00FB73F5" w:rsidRPr="00A960AC">
                <w:rPr>
                  <w:rStyle w:val="-"/>
                  <w:lang w:val="en-US"/>
                </w:rPr>
                <w:t xml:space="preserve"> M</w:t>
              </w:r>
            </w:hyperlink>
            <w:r w:rsidR="00FB73F5">
              <w:t xml:space="preserve">, </w:t>
            </w:r>
            <w:hyperlink r:id="rId13">
              <w:r w:rsidR="00FB73F5" w:rsidRPr="00A960AC">
                <w:rPr>
                  <w:rStyle w:val="-"/>
                  <w:lang w:val="en-US"/>
                </w:rPr>
                <w:t>Lau J</w:t>
              </w:r>
            </w:hyperlink>
            <w:r w:rsidR="00FB73F5">
              <w:t xml:space="preserve">, </w:t>
            </w:r>
            <w:hyperlink r:id="rId14">
              <w:r w:rsidR="00FB73F5" w:rsidRPr="00A960AC">
                <w:rPr>
                  <w:rStyle w:val="-"/>
                  <w:lang w:val="en-US"/>
                </w:rPr>
                <w:t>Poe DS</w:t>
              </w:r>
            </w:hyperlink>
            <w:r w:rsidR="00FB73F5">
              <w:t>. Cochlear implantation in adults: a systematic review and meta-analysis.</w:t>
            </w:r>
          </w:p>
          <w:p w:rsidR="00365B8B" w:rsidRDefault="00ED3280" w:rsidP="00FB73F5">
            <w:pPr>
              <w:pStyle w:val="a0"/>
              <w:spacing w:line="240" w:lineRule="auto"/>
              <w:jc w:val="center"/>
            </w:pPr>
            <w:hyperlink r:id="rId15">
              <w:r w:rsidR="00FB73F5" w:rsidRPr="00A960AC">
                <w:rPr>
                  <w:rStyle w:val="-"/>
                  <w:lang w:val="en-US"/>
                </w:rPr>
                <w:t xml:space="preserve">JAMA </w:t>
              </w:r>
              <w:proofErr w:type="spellStart"/>
              <w:r w:rsidR="00FB73F5" w:rsidRPr="00A960AC">
                <w:rPr>
                  <w:rStyle w:val="-"/>
                  <w:lang w:val="en-US"/>
                </w:rPr>
                <w:t>Otolaryngol</w:t>
              </w:r>
              <w:proofErr w:type="spellEnd"/>
              <w:r w:rsidR="00FB73F5" w:rsidRPr="00A960AC">
                <w:rPr>
                  <w:rStyle w:val="-"/>
                  <w:lang w:val="en-US"/>
                </w:rPr>
                <w:t xml:space="preserve"> Head Neck Surg.</w:t>
              </w:r>
            </w:hyperlink>
            <w:r w:rsidR="00FB73F5">
              <w:t xml:space="preserve"> 2013 Mar</w:t>
            </w:r>
            <w:proofErr w:type="gramStart"/>
            <w:r w:rsidR="00FB73F5">
              <w:t>;139</w:t>
            </w:r>
            <w:proofErr w:type="gramEnd"/>
            <w:r w:rsidR="00FB73F5">
              <w:t xml:space="preserve">(3):265-72. </w:t>
            </w:r>
          </w:p>
          <w:p w:rsidR="00365B8B" w:rsidRDefault="00ED3280" w:rsidP="00FB73F5">
            <w:pPr>
              <w:pStyle w:val="a0"/>
              <w:spacing w:line="240" w:lineRule="auto"/>
              <w:jc w:val="center"/>
            </w:pPr>
            <w:hyperlink r:id="rId16">
              <w:r w:rsidR="00FB73F5" w:rsidRPr="00A960AC">
                <w:rPr>
                  <w:rStyle w:val="-"/>
                  <w:lang w:val="en-US"/>
                </w:rPr>
                <w:t>http://www.ncbi.nlm.nih.gov/pubmed/23429927</w:t>
              </w:r>
            </w:hyperlink>
          </w:p>
        </w:tc>
      </w:tr>
      <w:tr w:rsidR="001613B0" w:rsidTr="00CE726F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Default="001613B0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32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Default="001613B0" w:rsidP="00FB73F5">
            <w:pPr>
              <w:pStyle w:val="a0"/>
              <w:spacing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Default="001613B0" w:rsidP="00FB73F5">
            <w:pPr>
              <w:pStyle w:val="a0"/>
              <w:spacing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5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Default="001613B0" w:rsidP="00FB73F5">
            <w:pPr>
              <w:pStyle w:val="a0"/>
              <w:spacing w:line="240" w:lineRule="auto"/>
              <w:jc w:val="center"/>
            </w:pPr>
            <w:proofErr w:type="spellStart"/>
            <w:r>
              <w:t>Мета-анализ</w:t>
            </w:r>
            <w:proofErr w:type="spellEnd"/>
            <w:r>
              <w:t xml:space="preserve"> </w:t>
            </w:r>
            <w:proofErr w:type="spellStart"/>
            <w:r>
              <w:t>клинических</w:t>
            </w:r>
            <w:proofErr w:type="spellEnd"/>
            <w:r>
              <w:t xml:space="preserve"> </w:t>
            </w:r>
            <w:proofErr w:type="spellStart"/>
            <w:r>
              <w:t>исследований</w:t>
            </w:r>
            <w:proofErr w:type="spellEnd"/>
          </w:p>
        </w:tc>
      </w:tr>
      <w:tr w:rsidR="001613B0" w:rsidTr="00CE726F">
        <w:trPr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Default="001613B0" w:rsidP="00FB73F5">
            <w:pPr>
              <w:pStyle w:val="a0"/>
              <w:spacing w:line="240" w:lineRule="auto"/>
            </w:pPr>
          </w:p>
        </w:tc>
        <w:tc>
          <w:tcPr>
            <w:tcW w:w="32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Default="001613B0" w:rsidP="00FB73F5">
            <w:pPr>
              <w:pStyle w:val="a0"/>
              <w:spacing w:line="240" w:lineRule="auto"/>
            </w:pPr>
          </w:p>
        </w:tc>
        <w:tc>
          <w:tcPr>
            <w:tcW w:w="2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Default="001613B0" w:rsidP="00FB73F5">
            <w:pPr>
              <w:pStyle w:val="a0"/>
              <w:spacing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Default="001613B0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7</w:t>
            </w:r>
          </w:p>
        </w:tc>
      </w:tr>
      <w:tr w:rsidR="001613B0" w:rsidTr="00CE726F">
        <w:trPr>
          <w:trHeight w:val="856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Default="001613B0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32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Default="001613B0" w:rsidP="00FB73F5">
            <w:pPr>
              <w:pStyle w:val="a0"/>
              <w:spacing w:line="240" w:lineRule="auto"/>
              <w:jc w:val="center"/>
            </w:pPr>
            <w:r>
              <w:t>P</w:t>
            </w:r>
          </w:p>
        </w:tc>
        <w:tc>
          <w:tcPr>
            <w:tcW w:w="2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Default="001613B0" w:rsidP="00FB73F5">
            <w:pPr>
              <w:pStyle w:val="a0"/>
              <w:spacing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5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Pr="00A960AC" w:rsidRDefault="001613B0" w:rsidP="00FB73F5">
            <w:pPr>
              <w:pStyle w:val="a0"/>
              <w:tabs>
                <w:tab w:val="left" w:pos="-212"/>
              </w:tabs>
              <w:spacing w:line="240" w:lineRule="auto"/>
              <w:ind w:left="-71"/>
              <w:rPr>
                <w:lang w:val="ru-RU"/>
              </w:rPr>
            </w:pPr>
            <w:r w:rsidRPr="00A960AC">
              <w:rPr>
                <w:lang w:val="ru-RU"/>
              </w:rPr>
              <w:t xml:space="preserve">Пациенты с диагнозом </w:t>
            </w:r>
            <w:proofErr w:type="spellStart"/>
            <w:r>
              <w:rPr>
                <w:lang w:val="ru-RU"/>
              </w:rPr>
              <w:t>нейросенсорная</w:t>
            </w:r>
            <w:proofErr w:type="spellEnd"/>
            <w:r>
              <w:rPr>
                <w:lang w:val="ru-RU"/>
              </w:rPr>
              <w:t xml:space="preserve"> тугоухость</w:t>
            </w:r>
            <w:r w:rsidRPr="00A960AC">
              <w:rPr>
                <w:lang w:val="ru-RU"/>
              </w:rPr>
              <w:t>, множитель - 1</w:t>
            </w:r>
          </w:p>
        </w:tc>
      </w:tr>
      <w:tr w:rsidR="001613B0" w:rsidTr="00CE726F">
        <w:trPr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Pr="00A960AC" w:rsidRDefault="001613B0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Pr="00A960AC" w:rsidRDefault="001613B0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2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Default="001613B0" w:rsidP="00FB73F5">
            <w:pPr>
              <w:pStyle w:val="a0"/>
              <w:spacing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Default="001613B0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7</w:t>
            </w:r>
          </w:p>
        </w:tc>
      </w:tr>
      <w:tr w:rsidR="001613B0" w:rsidTr="00CE726F">
        <w:trPr>
          <w:trHeight w:val="1102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Default="001613B0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32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Default="001613B0" w:rsidP="00FB73F5">
            <w:pPr>
              <w:pStyle w:val="a0"/>
              <w:spacing w:line="240" w:lineRule="auto"/>
              <w:jc w:val="center"/>
            </w:pPr>
            <w:r>
              <w:t>I, C</w:t>
            </w:r>
          </w:p>
        </w:tc>
        <w:tc>
          <w:tcPr>
            <w:tcW w:w="2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Default="001613B0" w:rsidP="00FB73F5">
            <w:pPr>
              <w:pStyle w:val="a0"/>
              <w:spacing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5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Pr="00A960AC" w:rsidRDefault="001613B0" w:rsidP="00FB73F5">
            <w:pPr>
              <w:pStyle w:val="a0"/>
              <w:spacing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Имплантация электромагнитного слухового аппарата</w:t>
            </w:r>
            <w:r w:rsidRPr="00A960AC">
              <w:rPr>
                <w:lang w:val="ru-RU"/>
              </w:rPr>
              <w:t>, множитель - 1</w:t>
            </w:r>
          </w:p>
        </w:tc>
      </w:tr>
      <w:tr w:rsidR="001613B0" w:rsidTr="00CE726F">
        <w:trPr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Pr="00A960AC" w:rsidRDefault="001613B0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Pr="00A960AC" w:rsidRDefault="001613B0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2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Default="001613B0" w:rsidP="00FB73F5">
            <w:pPr>
              <w:pStyle w:val="a0"/>
              <w:spacing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Default="001613B0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7</w:t>
            </w:r>
          </w:p>
        </w:tc>
      </w:tr>
      <w:tr w:rsidR="001613B0" w:rsidTr="00CE726F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Default="001613B0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32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Default="001613B0" w:rsidP="00FB73F5">
            <w:pPr>
              <w:pStyle w:val="a0"/>
              <w:spacing w:line="240" w:lineRule="auto"/>
              <w:jc w:val="center"/>
            </w:pPr>
            <w:r>
              <w:t>O</w:t>
            </w:r>
          </w:p>
        </w:tc>
        <w:tc>
          <w:tcPr>
            <w:tcW w:w="2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Default="001613B0" w:rsidP="00FB73F5">
            <w:pPr>
              <w:pStyle w:val="a0"/>
              <w:spacing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5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Pr="00A960AC" w:rsidRDefault="001613B0" w:rsidP="00FB73F5">
            <w:pPr>
              <w:pStyle w:val="a9"/>
              <w:numPr>
                <w:ilvl w:val="0"/>
                <w:numId w:val="4"/>
              </w:numPr>
              <w:tabs>
                <w:tab w:val="left" w:pos="232"/>
              </w:tabs>
              <w:spacing w:line="240" w:lineRule="auto"/>
              <w:ind w:left="0"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У взрослых пациентов с </w:t>
            </w:r>
            <w:proofErr w:type="spellStart"/>
            <w:r>
              <w:rPr>
                <w:sz w:val="24"/>
                <w:szCs w:val="24"/>
                <w:lang w:val="ru-RU"/>
              </w:rPr>
              <w:t>нейросенсорной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тугоухостью имплантация электромагнитного слухового аппарата ведет к значительному улучшению качества жизни, </w:t>
            </w:r>
            <w:r w:rsidRPr="00A960AC">
              <w:rPr>
                <w:sz w:val="24"/>
                <w:szCs w:val="24"/>
                <w:lang w:val="ru-RU"/>
              </w:rPr>
              <w:t xml:space="preserve"> множитель – 1</w:t>
            </w:r>
          </w:p>
        </w:tc>
      </w:tr>
      <w:tr w:rsidR="001613B0" w:rsidTr="00CE726F">
        <w:trPr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Pr="00A960AC" w:rsidRDefault="001613B0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Pr="00A960AC" w:rsidRDefault="001613B0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2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Default="001613B0" w:rsidP="00FB73F5">
            <w:pPr>
              <w:pStyle w:val="a0"/>
              <w:spacing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5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B0" w:rsidRDefault="001613B0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7</w:t>
            </w:r>
          </w:p>
        </w:tc>
      </w:tr>
    </w:tbl>
    <w:p w:rsidR="00365B8B" w:rsidRDefault="00365B8B" w:rsidP="00FB73F5">
      <w:pPr>
        <w:pStyle w:val="a0"/>
        <w:spacing w:line="240" w:lineRule="auto"/>
        <w:ind w:firstLine="567"/>
        <w:jc w:val="center"/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3260"/>
        <w:gridCol w:w="2514"/>
        <w:gridCol w:w="2681"/>
      </w:tblGrid>
      <w:tr w:rsidR="00365B8B" w:rsidTr="00CE726F">
        <w:trPr>
          <w:trHeight w:val="227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365B8B" w:rsidP="00FB73F5">
            <w:pPr>
              <w:pStyle w:val="a0"/>
              <w:spacing w:line="240" w:lineRule="auto"/>
              <w:jc w:val="center"/>
            </w:pP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1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65B8B" w:rsidTr="00CE726F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51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65B8B" w:rsidRPr="00342CD1" w:rsidTr="00CE726F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spacing w:line="240" w:lineRule="auto"/>
              <w:jc w:val="center"/>
              <w:rPr>
                <w:lang w:val="ru-RU"/>
              </w:rPr>
            </w:pPr>
            <w:r w:rsidRPr="00A960AC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1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ED3280" w:rsidP="00FB73F5">
            <w:pPr>
              <w:pStyle w:val="a0"/>
              <w:spacing w:line="240" w:lineRule="auto"/>
              <w:jc w:val="center"/>
            </w:pPr>
            <w:hyperlink r:id="rId17">
              <w:r w:rsidR="00FB73F5" w:rsidRPr="00A960AC">
                <w:rPr>
                  <w:rStyle w:val="-"/>
                  <w:lang w:val="en-US"/>
                </w:rPr>
                <w:t>Schafer EC</w:t>
              </w:r>
            </w:hyperlink>
            <w:r w:rsidR="00FB73F5">
              <w:t xml:space="preserve">, </w:t>
            </w:r>
            <w:hyperlink r:id="rId18">
              <w:proofErr w:type="spellStart"/>
              <w:r w:rsidR="00FB73F5" w:rsidRPr="00A960AC">
                <w:rPr>
                  <w:rStyle w:val="-"/>
                  <w:lang w:val="en-US"/>
                </w:rPr>
                <w:t>Amlani</w:t>
              </w:r>
              <w:proofErr w:type="spellEnd"/>
              <w:r w:rsidR="00FB73F5" w:rsidRPr="00A960AC">
                <w:rPr>
                  <w:rStyle w:val="-"/>
                  <w:lang w:val="en-US"/>
                </w:rPr>
                <w:t xml:space="preserve"> AM</w:t>
              </w:r>
            </w:hyperlink>
            <w:r w:rsidR="00FB73F5">
              <w:t xml:space="preserve">, </w:t>
            </w:r>
            <w:hyperlink r:id="rId19">
              <w:proofErr w:type="spellStart"/>
              <w:r w:rsidR="00FB73F5" w:rsidRPr="00A960AC">
                <w:rPr>
                  <w:rStyle w:val="-"/>
                  <w:lang w:val="en-US"/>
                </w:rPr>
                <w:t>Paiva</w:t>
              </w:r>
              <w:proofErr w:type="spellEnd"/>
              <w:r w:rsidR="00FB73F5" w:rsidRPr="00A960AC">
                <w:rPr>
                  <w:rStyle w:val="-"/>
                  <w:lang w:val="en-US"/>
                </w:rPr>
                <w:t xml:space="preserve"> D</w:t>
              </w:r>
            </w:hyperlink>
            <w:r w:rsidR="00FB73F5">
              <w:t xml:space="preserve">, </w:t>
            </w:r>
            <w:hyperlink r:id="rId20">
              <w:proofErr w:type="spellStart"/>
              <w:r w:rsidR="00FB73F5" w:rsidRPr="00A960AC">
                <w:rPr>
                  <w:rStyle w:val="-"/>
                  <w:lang w:val="en-US"/>
                </w:rPr>
                <w:t>Nozari</w:t>
              </w:r>
              <w:proofErr w:type="spellEnd"/>
              <w:r w:rsidR="00FB73F5" w:rsidRPr="00A960AC">
                <w:rPr>
                  <w:rStyle w:val="-"/>
                  <w:lang w:val="en-US"/>
                </w:rPr>
                <w:t xml:space="preserve"> L</w:t>
              </w:r>
            </w:hyperlink>
            <w:r w:rsidR="00FB73F5">
              <w:t xml:space="preserve">, </w:t>
            </w:r>
            <w:hyperlink r:id="rId21">
              <w:proofErr w:type="spellStart"/>
              <w:r w:rsidR="00FB73F5" w:rsidRPr="00A960AC">
                <w:rPr>
                  <w:rStyle w:val="-"/>
                  <w:lang w:val="en-US"/>
                </w:rPr>
                <w:t>Verret</w:t>
              </w:r>
              <w:proofErr w:type="spellEnd"/>
              <w:r w:rsidR="00FB73F5" w:rsidRPr="00A960AC">
                <w:rPr>
                  <w:rStyle w:val="-"/>
                  <w:lang w:val="en-US"/>
                </w:rPr>
                <w:t xml:space="preserve"> S</w:t>
              </w:r>
            </w:hyperlink>
            <w:r w:rsidR="00FB73F5">
              <w:t>. A meta-analysis to compare speech recognition in noise with bilateral cochlear implants and bimodal</w:t>
            </w:r>
            <w:r w:rsidR="00FB73F5" w:rsidRPr="00A960AC">
              <w:t xml:space="preserve">. </w:t>
            </w:r>
            <w:hyperlink r:id="rId22">
              <w:proofErr w:type="spellStart"/>
              <w:r w:rsidR="00FB73F5" w:rsidRPr="00372AE6">
                <w:rPr>
                  <w:rStyle w:val="-"/>
                  <w:lang w:val="en-US"/>
                </w:rPr>
                <w:t>Int</w:t>
              </w:r>
              <w:proofErr w:type="spellEnd"/>
              <w:r w:rsidR="00FB73F5" w:rsidRPr="00372AE6">
                <w:rPr>
                  <w:rStyle w:val="-"/>
                  <w:lang w:val="en-US"/>
                </w:rPr>
                <w:t xml:space="preserve"> J </w:t>
              </w:r>
              <w:proofErr w:type="spellStart"/>
              <w:r w:rsidR="00FB73F5" w:rsidRPr="00372AE6">
                <w:rPr>
                  <w:rStyle w:val="-"/>
                  <w:lang w:val="en-US"/>
                </w:rPr>
                <w:t>Audiol</w:t>
              </w:r>
              <w:proofErr w:type="spellEnd"/>
              <w:r w:rsidR="00FB73F5" w:rsidRPr="00372AE6">
                <w:rPr>
                  <w:rStyle w:val="-"/>
                  <w:lang w:val="en-US"/>
                </w:rPr>
                <w:t>.</w:t>
              </w:r>
            </w:hyperlink>
            <w:r w:rsidR="00FB73F5">
              <w:t xml:space="preserve"> 2011 Dec;50(12):871-80. </w:t>
            </w:r>
          </w:p>
          <w:p w:rsidR="00365B8B" w:rsidRDefault="00FB73F5" w:rsidP="00FB73F5">
            <w:pPr>
              <w:pStyle w:val="a0"/>
              <w:spacing w:line="240" w:lineRule="auto"/>
            </w:pPr>
            <w:r w:rsidRPr="00A960AC">
              <w:rPr>
                <w:rStyle w:val="-"/>
                <w:color w:val="333399"/>
                <w:lang w:val="en-US"/>
              </w:rPr>
              <w:t>http://www.ncbi.nlm.nih.gov/pubmed/22103439</w:t>
            </w:r>
          </w:p>
        </w:tc>
      </w:tr>
      <w:tr w:rsidR="00CE726F" w:rsidTr="00020D1D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32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Мета-анализ</w:t>
            </w:r>
            <w:proofErr w:type="spellEnd"/>
            <w:r>
              <w:t xml:space="preserve"> </w:t>
            </w:r>
            <w:r>
              <w:rPr>
                <w:lang w:val="ru-RU"/>
              </w:rPr>
              <w:t>клинических исследований</w:t>
            </w:r>
          </w:p>
        </w:tc>
      </w:tr>
      <w:tr w:rsidR="00CE726F" w:rsidTr="00020D1D">
        <w:trPr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</w:pPr>
          </w:p>
        </w:tc>
        <w:tc>
          <w:tcPr>
            <w:tcW w:w="32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</w:pPr>
          </w:p>
        </w:tc>
        <w:tc>
          <w:tcPr>
            <w:tcW w:w="2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  <w:lang w:val="ru-RU"/>
              </w:rPr>
              <w:t>7</w:t>
            </w:r>
          </w:p>
        </w:tc>
      </w:tr>
      <w:tr w:rsidR="00CE726F" w:rsidTr="00D90761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32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t>P</w:t>
            </w:r>
          </w:p>
        </w:tc>
        <w:tc>
          <w:tcPr>
            <w:tcW w:w="2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tabs>
                <w:tab w:val="left" w:pos="280"/>
              </w:tabs>
              <w:spacing w:line="240" w:lineRule="auto"/>
              <w:rPr>
                <w:lang w:val="ru-RU"/>
              </w:rPr>
            </w:pPr>
            <w:r w:rsidRPr="00A960AC">
              <w:rPr>
                <w:lang w:val="ru-RU"/>
              </w:rPr>
              <w:t xml:space="preserve">Пациенты с диагнозом </w:t>
            </w:r>
            <w:proofErr w:type="spellStart"/>
            <w:r>
              <w:rPr>
                <w:lang w:val="ru-RU"/>
              </w:rPr>
              <w:t>нейросенсорная</w:t>
            </w:r>
            <w:proofErr w:type="spellEnd"/>
            <w:r>
              <w:rPr>
                <w:lang w:val="ru-RU"/>
              </w:rPr>
              <w:t xml:space="preserve"> тугоухость</w:t>
            </w:r>
            <w:r w:rsidRPr="00A960AC">
              <w:rPr>
                <w:lang w:val="ru-RU"/>
              </w:rPr>
              <w:t>, множитель - 1</w:t>
            </w:r>
          </w:p>
        </w:tc>
      </w:tr>
      <w:tr w:rsidR="00CE726F" w:rsidTr="00D90761">
        <w:trPr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2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  <w:lang w:val="ru-RU"/>
              </w:rPr>
              <w:t>7</w:t>
            </w:r>
          </w:p>
        </w:tc>
      </w:tr>
      <w:tr w:rsidR="00CE726F" w:rsidTr="002D19EC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32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t>I, C</w:t>
            </w:r>
          </w:p>
        </w:tc>
        <w:tc>
          <w:tcPr>
            <w:tcW w:w="2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spacing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Имплантация электромагнитного слухового аппарата</w:t>
            </w:r>
            <w:r w:rsidRPr="00A960AC">
              <w:rPr>
                <w:lang w:val="ru-RU"/>
              </w:rPr>
              <w:t xml:space="preserve">, </w:t>
            </w:r>
            <w:r>
              <w:rPr>
                <w:lang w:val="ru-RU"/>
              </w:rPr>
              <w:t>бимодальное протезирование,</w:t>
            </w:r>
            <w:r w:rsidRPr="00A960AC">
              <w:rPr>
                <w:lang w:val="ru-RU"/>
              </w:rPr>
              <w:t xml:space="preserve"> множитель – 1</w:t>
            </w:r>
          </w:p>
        </w:tc>
      </w:tr>
      <w:tr w:rsidR="00CE726F" w:rsidTr="002D19EC">
        <w:trPr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2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  <w:lang w:val="ru-RU"/>
              </w:rPr>
              <w:t>7</w:t>
            </w:r>
          </w:p>
        </w:tc>
      </w:tr>
      <w:tr w:rsidR="00CE726F" w:rsidTr="00E87A2E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32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t>O</w:t>
            </w:r>
          </w:p>
        </w:tc>
        <w:tc>
          <w:tcPr>
            <w:tcW w:w="2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9"/>
              <w:numPr>
                <w:ilvl w:val="0"/>
                <w:numId w:val="4"/>
              </w:numPr>
              <w:tabs>
                <w:tab w:val="left" w:pos="232"/>
              </w:tabs>
              <w:spacing w:line="240" w:lineRule="auto"/>
              <w:ind w:left="0"/>
              <w:rPr>
                <w:lang w:val="ru-RU"/>
              </w:rPr>
            </w:pPr>
            <w:r w:rsidRPr="00A960AC">
              <w:rPr>
                <w:sz w:val="24"/>
                <w:szCs w:val="24"/>
                <w:lang w:val="ru-RU"/>
              </w:rPr>
              <w:t xml:space="preserve">У пациентов </w:t>
            </w:r>
            <w:r>
              <w:rPr>
                <w:sz w:val="24"/>
                <w:szCs w:val="24"/>
                <w:lang w:val="ru-RU"/>
              </w:rPr>
              <w:t xml:space="preserve">с </w:t>
            </w:r>
            <w:proofErr w:type="gramStart"/>
            <w:r>
              <w:rPr>
                <w:sz w:val="24"/>
                <w:szCs w:val="24"/>
                <w:lang w:val="ru-RU"/>
              </w:rPr>
              <w:t>двусторонней имплантацией слуховых аппаратов качество слуха выше, чем у пациентов с бимодальным протезированием</w:t>
            </w:r>
            <w:r w:rsidRPr="00A960AC">
              <w:rPr>
                <w:sz w:val="24"/>
                <w:szCs w:val="24"/>
                <w:lang w:val="ru-RU"/>
              </w:rPr>
              <w:t>, множитель - 1</w:t>
            </w:r>
            <w:proofErr w:type="gramEnd"/>
          </w:p>
        </w:tc>
      </w:tr>
      <w:tr w:rsidR="00CE726F" w:rsidTr="00E87A2E">
        <w:trPr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25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  <w:lang w:val="ru-RU"/>
              </w:rPr>
              <w:t>7</w:t>
            </w:r>
          </w:p>
        </w:tc>
      </w:tr>
    </w:tbl>
    <w:p w:rsidR="00365B8B" w:rsidRDefault="00365B8B" w:rsidP="00FB73F5">
      <w:pPr>
        <w:pStyle w:val="a0"/>
        <w:spacing w:line="240" w:lineRule="auto"/>
        <w:ind w:firstLine="567"/>
        <w:jc w:val="center"/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3383"/>
        <w:gridCol w:w="2391"/>
        <w:gridCol w:w="2731"/>
      </w:tblGrid>
      <w:tr w:rsidR="00365B8B" w:rsidTr="00CE726F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365B8B" w:rsidP="00FB73F5">
            <w:pPr>
              <w:pStyle w:val="a0"/>
              <w:spacing w:line="240" w:lineRule="auto"/>
              <w:jc w:val="center"/>
            </w:pPr>
          </w:p>
        </w:tc>
        <w:tc>
          <w:tcPr>
            <w:tcW w:w="3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1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65B8B" w:rsidTr="00CE726F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3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51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365B8B" w:rsidRPr="00342CD1" w:rsidTr="00CE726F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3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spacing w:line="240" w:lineRule="auto"/>
              <w:jc w:val="center"/>
              <w:rPr>
                <w:lang w:val="ru-RU"/>
              </w:rPr>
            </w:pPr>
            <w:r w:rsidRPr="00A960AC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1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ED3280" w:rsidP="00FB73F5">
            <w:pPr>
              <w:pStyle w:val="a0"/>
              <w:spacing w:line="240" w:lineRule="auto"/>
              <w:jc w:val="center"/>
            </w:pPr>
            <w:hyperlink r:id="rId23">
              <w:r w:rsidR="00FB73F5" w:rsidRPr="00A960AC">
                <w:rPr>
                  <w:rStyle w:val="-"/>
                  <w:lang w:val="en-US"/>
                </w:rPr>
                <w:t>Cohen N</w:t>
              </w:r>
            </w:hyperlink>
            <w:r w:rsidR="00FB73F5">
              <w:rPr>
                <w:position w:val="14"/>
                <w:sz w:val="19"/>
              </w:rPr>
              <w:t>1</w:t>
            </w:r>
            <w:r w:rsidR="00FB73F5">
              <w:t xml:space="preserve">, </w:t>
            </w:r>
            <w:hyperlink r:id="rId24">
              <w:proofErr w:type="spellStart"/>
              <w:r w:rsidR="00FB73F5" w:rsidRPr="00A960AC">
                <w:rPr>
                  <w:rStyle w:val="-"/>
                  <w:lang w:val="en-US"/>
                </w:rPr>
                <w:t>Waltzman</w:t>
              </w:r>
              <w:proofErr w:type="spellEnd"/>
              <w:r w:rsidR="00FB73F5" w:rsidRPr="00A960AC">
                <w:rPr>
                  <w:rStyle w:val="-"/>
                  <w:lang w:val="en-US"/>
                </w:rPr>
                <w:t xml:space="preserve"> SB</w:t>
              </w:r>
            </w:hyperlink>
            <w:r w:rsidR="00FB73F5">
              <w:t xml:space="preserve">, </w:t>
            </w:r>
            <w:hyperlink r:id="rId25">
              <w:r w:rsidR="00FB73F5" w:rsidRPr="00A960AC">
                <w:rPr>
                  <w:rStyle w:val="-"/>
                  <w:lang w:val="en-US"/>
                </w:rPr>
                <w:t>Fisher SG</w:t>
              </w:r>
            </w:hyperlink>
            <w:r w:rsidR="00FB73F5">
              <w:t xml:space="preserve">. A prospective, randomized study of cochlear implants. The Department of Veterans Affairs Cochlear Implant Study Group. </w:t>
            </w:r>
            <w:hyperlink r:id="rId26">
              <w:r w:rsidR="00FB73F5" w:rsidRPr="00372AE6">
                <w:rPr>
                  <w:rStyle w:val="-"/>
                  <w:lang w:val="en-US"/>
                </w:rPr>
                <w:t xml:space="preserve">N </w:t>
              </w:r>
              <w:proofErr w:type="spellStart"/>
              <w:r w:rsidR="00FB73F5" w:rsidRPr="00372AE6">
                <w:rPr>
                  <w:rStyle w:val="-"/>
                  <w:lang w:val="en-US"/>
                </w:rPr>
                <w:t>Engl</w:t>
              </w:r>
              <w:proofErr w:type="spellEnd"/>
              <w:r w:rsidR="00FB73F5" w:rsidRPr="00372AE6">
                <w:rPr>
                  <w:rStyle w:val="-"/>
                  <w:lang w:val="en-US"/>
                </w:rPr>
                <w:t xml:space="preserve"> J Med.</w:t>
              </w:r>
            </w:hyperlink>
            <w:r w:rsidR="00FB73F5">
              <w:t xml:space="preserve"> 1993 Jan 28</w:t>
            </w:r>
            <w:proofErr w:type="gramStart"/>
            <w:r w:rsidR="00FB73F5">
              <w:t>;328</w:t>
            </w:r>
            <w:proofErr w:type="gramEnd"/>
            <w:r w:rsidR="00FB73F5">
              <w:t>(4):233-7.</w:t>
            </w:r>
          </w:p>
          <w:p w:rsidR="00365B8B" w:rsidRDefault="00FB73F5" w:rsidP="00FB73F5">
            <w:pPr>
              <w:pStyle w:val="a0"/>
              <w:spacing w:line="240" w:lineRule="auto"/>
              <w:jc w:val="center"/>
            </w:pPr>
            <w:r w:rsidRPr="00A960AC">
              <w:rPr>
                <w:rStyle w:val="-"/>
                <w:color w:val="333399"/>
                <w:lang w:val="en-US"/>
              </w:rPr>
              <w:t>http://www.ncbi.nlm.nih.gov/pubmed/8418403</w:t>
            </w:r>
          </w:p>
        </w:tc>
      </w:tr>
      <w:tr w:rsidR="00CE726F" w:rsidTr="00C9266B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33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rPr>
                <w:lang w:val="kk-KZ"/>
              </w:rPr>
              <w:t>РКИ</w:t>
            </w:r>
          </w:p>
        </w:tc>
      </w:tr>
      <w:tr w:rsidR="00CE726F" w:rsidTr="00C9266B">
        <w:trPr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</w:pPr>
          </w:p>
        </w:tc>
        <w:tc>
          <w:tcPr>
            <w:tcW w:w="33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8</w:t>
            </w:r>
          </w:p>
        </w:tc>
      </w:tr>
      <w:tr w:rsidR="00365B8B" w:rsidTr="00CE726F">
        <w:trPr>
          <w:trHeight w:val="545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33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tabs>
                <w:tab w:val="left" w:pos="280"/>
              </w:tabs>
              <w:spacing w:line="240" w:lineRule="auto"/>
              <w:rPr>
                <w:lang w:val="ru-RU"/>
              </w:rPr>
            </w:pPr>
            <w:r w:rsidRPr="00A960AC">
              <w:rPr>
                <w:lang w:val="ru-RU"/>
              </w:rPr>
              <w:t xml:space="preserve">Пациенты с диагнозом </w:t>
            </w:r>
            <w:proofErr w:type="spellStart"/>
            <w:r>
              <w:rPr>
                <w:lang w:val="ru-RU"/>
              </w:rPr>
              <w:t>нейросенсорная</w:t>
            </w:r>
            <w:proofErr w:type="spellEnd"/>
            <w:r>
              <w:rPr>
                <w:lang w:val="ru-RU"/>
              </w:rPr>
              <w:t xml:space="preserve"> тугоухость</w:t>
            </w:r>
            <w:r w:rsidRPr="00A960AC">
              <w:rPr>
                <w:lang w:val="ru-RU"/>
              </w:rPr>
              <w:t>, множитель - 1</w:t>
            </w:r>
          </w:p>
        </w:tc>
      </w:tr>
      <w:tr w:rsidR="00365B8B" w:rsidTr="00CE726F">
        <w:trPr>
          <w:trHeight w:val="157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365B8B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33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365B8B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8</w:t>
            </w:r>
          </w:p>
        </w:tc>
      </w:tr>
      <w:tr w:rsidR="00CE726F" w:rsidTr="00A02D68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33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spacing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Имплантация электромагнитного слухового аппарата</w:t>
            </w:r>
            <w:r w:rsidRPr="00A960AC">
              <w:rPr>
                <w:lang w:val="ru-RU"/>
              </w:rPr>
              <w:t>, множитель - 1</w:t>
            </w:r>
          </w:p>
        </w:tc>
      </w:tr>
      <w:tr w:rsidR="00CE726F" w:rsidTr="00A02D68">
        <w:trPr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33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8</w:t>
            </w:r>
          </w:p>
        </w:tc>
      </w:tr>
      <w:tr w:rsidR="00342CD1" w:rsidTr="00CE726F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D1" w:rsidRDefault="00342CD1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33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D1" w:rsidRDefault="00342CD1" w:rsidP="00FB73F5">
            <w:pPr>
              <w:pStyle w:val="a0"/>
              <w:spacing w:line="240" w:lineRule="auto"/>
              <w:jc w:val="center"/>
            </w:pPr>
            <w: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D1" w:rsidRDefault="00342CD1" w:rsidP="00FB73F5">
            <w:pPr>
              <w:pStyle w:val="a0"/>
              <w:spacing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D1" w:rsidRPr="00A960AC" w:rsidRDefault="00342CD1" w:rsidP="00FB73F5">
            <w:pPr>
              <w:pStyle w:val="a9"/>
              <w:numPr>
                <w:ilvl w:val="0"/>
                <w:numId w:val="4"/>
              </w:numPr>
              <w:tabs>
                <w:tab w:val="left" w:pos="232"/>
              </w:tabs>
              <w:spacing w:line="240" w:lineRule="auto"/>
              <w:ind w:left="0"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Улучшение слуха </w:t>
            </w:r>
            <w:r w:rsidRPr="00A960AC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наблюдалось у 63% пациентов, получивших имплантацию электромагнитного слухового аппарата </w:t>
            </w:r>
            <w:r w:rsidRPr="00A960AC">
              <w:rPr>
                <w:sz w:val="24"/>
                <w:szCs w:val="24"/>
                <w:lang w:val="ru-RU"/>
              </w:rPr>
              <w:t>(</w:t>
            </w:r>
            <w:r>
              <w:rPr>
                <w:sz w:val="24"/>
                <w:szCs w:val="24"/>
              </w:rPr>
              <w:t>P</w:t>
            </w:r>
            <w:r w:rsidRPr="00A960AC">
              <w:rPr>
                <w:sz w:val="24"/>
                <w:szCs w:val="24"/>
                <w:lang w:val="ru-RU"/>
              </w:rPr>
              <w:t xml:space="preserve"> = 0.02), множитель 1</w:t>
            </w:r>
            <w:r w:rsidRPr="00A960AC">
              <w:rPr>
                <w:lang w:val="ru-RU"/>
              </w:rPr>
              <w:t>.</w:t>
            </w:r>
          </w:p>
        </w:tc>
      </w:tr>
      <w:tr w:rsidR="00342CD1" w:rsidTr="00CE726F">
        <w:trPr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D1" w:rsidRPr="00A960AC" w:rsidRDefault="00342CD1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33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D1" w:rsidRPr="00A960AC" w:rsidRDefault="00342CD1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D1" w:rsidRDefault="00342CD1" w:rsidP="00FB73F5">
            <w:pPr>
              <w:pStyle w:val="a0"/>
              <w:spacing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D1" w:rsidRDefault="00342CD1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8</w:t>
            </w:r>
          </w:p>
        </w:tc>
      </w:tr>
    </w:tbl>
    <w:p w:rsidR="007D622C" w:rsidRDefault="007D622C" w:rsidP="007D622C">
      <w:pPr>
        <w:pStyle w:val="a0"/>
        <w:spacing w:after="0" w:line="240" w:lineRule="auto"/>
        <w:contextualSpacing/>
        <w:jc w:val="center"/>
        <w:rPr>
          <w:b/>
          <w:lang w:val="ru-RU"/>
        </w:rPr>
      </w:pPr>
    </w:p>
    <w:p w:rsidR="00365B8B" w:rsidRDefault="00FB73F5" w:rsidP="007D622C">
      <w:pPr>
        <w:pStyle w:val="a0"/>
        <w:spacing w:after="0" w:line="240" w:lineRule="auto"/>
        <w:contextualSpacing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№11.</w:t>
      </w:r>
      <w:proofErr w:type="gramEnd"/>
    </w:p>
    <w:p w:rsidR="00365B8B" w:rsidRPr="00A960AC" w:rsidRDefault="00FB73F5" w:rsidP="007D622C">
      <w:pPr>
        <w:pStyle w:val="a0"/>
        <w:spacing w:after="0" w:line="240" w:lineRule="auto"/>
        <w:ind w:firstLine="567"/>
        <w:contextualSpacing/>
        <w:jc w:val="center"/>
        <w:rPr>
          <w:lang w:val="ru-RU"/>
        </w:rPr>
      </w:pPr>
      <w:r w:rsidRPr="00A960AC">
        <w:rPr>
          <w:b/>
          <w:color w:val="000000"/>
          <w:lang w:val="ru-RU"/>
        </w:rPr>
        <w:t>Результаты порогового значения балла клинической эффективности</w:t>
      </w: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3119"/>
        <w:gridCol w:w="2365"/>
        <w:gridCol w:w="2738"/>
      </w:tblGrid>
      <w:tr w:rsidR="00365B8B" w:rsidTr="00CE726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365B8B" w:rsidP="00FB73F5">
            <w:pPr>
              <w:pStyle w:val="a0"/>
              <w:spacing w:line="240" w:lineRule="auto"/>
              <w:jc w:val="center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</w:rPr>
              <w:t>1.</w:t>
            </w:r>
          </w:p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</w:rPr>
              <w:t>2.</w:t>
            </w:r>
          </w:p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7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</w:rPr>
              <w:t>3.</w:t>
            </w:r>
          </w:p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365B8B" w:rsidTr="00CE726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t>1,2,3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t>7;</w:t>
            </w:r>
            <w:r>
              <w:rPr>
                <w:lang w:val="ru-RU"/>
              </w:rPr>
              <w:t>7</w:t>
            </w:r>
            <w:r>
              <w:t>;8</w:t>
            </w:r>
          </w:p>
        </w:tc>
        <w:tc>
          <w:tcPr>
            <w:tcW w:w="27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t>7</w:t>
            </w:r>
          </w:p>
        </w:tc>
      </w:tr>
      <w:tr w:rsidR="00365B8B" w:rsidTr="00CE726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t>1,2,3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t>7;</w:t>
            </w:r>
            <w:r>
              <w:rPr>
                <w:lang w:val="ru-RU"/>
              </w:rPr>
              <w:t>7</w:t>
            </w:r>
            <w:r>
              <w:t>;8</w:t>
            </w:r>
          </w:p>
        </w:tc>
        <w:tc>
          <w:tcPr>
            <w:tcW w:w="27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t>7</w:t>
            </w:r>
          </w:p>
        </w:tc>
      </w:tr>
      <w:tr w:rsidR="00365B8B" w:rsidTr="00CE726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t>1,2,3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t>7;</w:t>
            </w:r>
            <w:r>
              <w:rPr>
                <w:lang w:val="ru-RU"/>
              </w:rPr>
              <w:t>7</w:t>
            </w:r>
            <w:r>
              <w:t>;8</w:t>
            </w:r>
          </w:p>
        </w:tc>
        <w:tc>
          <w:tcPr>
            <w:tcW w:w="27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t>7</w:t>
            </w:r>
          </w:p>
        </w:tc>
      </w:tr>
      <w:tr w:rsidR="00365B8B" w:rsidTr="00CE726F">
        <w:tc>
          <w:tcPr>
            <w:tcW w:w="61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7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t>7</w:t>
            </w:r>
          </w:p>
        </w:tc>
      </w:tr>
    </w:tbl>
    <w:p w:rsidR="007D622C" w:rsidRDefault="007D622C" w:rsidP="007D622C">
      <w:pPr>
        <w:pStyle w:val="a0"/>
        <w:spacing w:after="0" w:line="240" w:lineRule="auto"/>
        <w:contextualSpacing/>
        <w:jc w:val="center"/>
        <w:rPr>
          <w:b/>
          <w:lang w:val="ru-RU"/>
        </w:rPr>
      </w:pPr>
    </w:p>
    <w:p w:rsidR="00365B8B" w:rsidRDefault="00FB73F5" w:rsidP="007D622C">
      <w:pPr>
        <w:pStyle w:val="a0"/>
        <w:spacing w:after="0" w:line="240" w:lineRule="auto"/>
        <w:contextualSpacing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№12.</w:t>
      </w:r>
      <w:proofErr w:type="gramEnd"/>
    </w:p>
    <w:p w:rsidR="00365B8B" w:rsidRDefault="00FB73F5" w:rsidP="007D622C">
      <w:pPr>
        <w:pStyle w:val="a0"/>
        <w:spacing w:after="0" w:line="240" w:lineRule="auto"/>
        <w:ind w:firstLine="567"/>
        <w:contextualSpacing/>
        <w:jc w:val="center"/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оценки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сравнительной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безопасности</w:t>
      </w:r>
      <w:proofErr w:type="spellEnd"/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3648"/>
        <w:gridCol w:w="2714"/>
      </w:tblGrid>
      <w:tr w:rsidR="00365B8B" w:rsidTr="00CE726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365B8B" w:rsidP="00FB73F5">
            <w:pPr>
              <w:pStyle w:val="a0"/>
              <w:spacing w:line="240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3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65B8B" w:rsidTr="00CE726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3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365B8B" w:rsidRPr="00342CD1" w:rsidTr="00CE726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spacing w:line="240" w:lineRule="auto"/>
              <w:jc w:val="center"/>
              <w:rPr>
                <w:lang w:val="ru-RU"/>
              </w:rPr>
            </w:pPr>
            <w:r w:rsidRPr="00A960AC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3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ED3280" w:rsidP="00FB73F5">
            <w:pPr>
              <w:pStyle w:val="a1"/>
              <w:spacing w:line="240" w:lineRule="auto"/>
              <w:jc w:val="center"/>
            </w:pPr>
            <w:hyperlink r:id="rId27">
              <w:r w:rsidR="00FB73F5" w:rsidRPr="00A960AC">
                <w:rPr>
                  <w:rStyle w:val="-"/>
                  <w:lang w:val="en-US"/>
                </w:rPr>
                <w:t>Hunter JB</w:t>
              </w:r>
            </w:hyperlink>
            <w:r w:rsidR="00FB73F5">
              <w:t xml:space="preserve">, </w:t>
            </w:r>
            <w:hyperlink r:id="rId28">
              <w:r w:rsidR="00FB73F5" w:rsidRPr="00A960AC">
                <w:rPr>
                  <w:rStyle w:val="-"/>
                  <w:lang w:val="en-US"/>
                </w:rPr>
                <w:t>O'Connell BP</w:t>
              </w:r>
            </w:hyperlink>
            <w:r w:rsidR="00FB73F5">
              <w:t xml:space="preserve">, </w:t>
            </w:r>
            <w:hyperlink r:id="rId29">
              <w:proofErr w:type="spellStart"/>
              <w:r w:rsidR="00FB73F5" w:rsidRPr="00A960AC">
                <w:rPr>
                  <w:rStyle w:val="-"/>
                  <w:lang w:val="en-US"/>
                </w:rPr>
                <w:t>Wanna</w:t>
              </w:r>
              <w:proofErr w:type="spellEnd"/>
              <w:r w:rsidR="00FB73F5" w:rsidRPr="00A960AC">
                <w:rPr>
                  <w:rStyle w:val="-"/>
                  <w:lang w:val="en-US"/>
                </w:rPr>
                <w:t xml:space="preserve"> GB</w:t>
              </w:r>
            </w:hyperlink>
            <w:r w:rsidR="00FB73F5">
              <w:t xml:space="preserve">. Systematic Review and Meta-analysis of Surgical Complications Following Cochlear Implantation in Canal Wall Down Mastoid Cavities. </w:t>
            </w:r>
            <w:hyperlink r:id="rId30">
              <w:proofErr w:type="spellStart"/>
              <w:r w:rsidR="00FB73F5" w:rsidRPr="00372AE6">
                <w:rPr>
                  <w:rStyle w:val="-"/>
                  <w:lang w:val="en-US"/>
                </w:rPr>
                <w:t>Otolaryngol</w:t>
              </w:r>
              <w:proofErr w:type="spellEnd"/>
              <w:r w:rsidR="00FB73F5" w:rsidRPr="00372AE6">
                <w:rPr>
                  <w:rStyle w:val="-"/>
                  <w:lang w:val="en-US"/>
                </w:rPr>
                <w:t xml:space="preserve"> Head Neck Surg.</w:t>
              </w:r>
            </w:hyperlink>
            <w:r w:rsidR="00FB73F5">
              <w:t xml:space="preserve"> 2016</w:t>
            </w:r>
          </w:p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t xml:space="preserve"> </w:t>
            </w:r>
            <w:r w:rsidRPr="00A960AC">
              <w:rPr>
                <w:rStyle w:val="-"/>
                <w:lang w:val="en-US"/>
              </w:rPr>
              <w:t>http://www.ncbi.nlm.nih.gov/pubmed/27221577</w:t>
            </w:r>
          </w:p>
        </w:tc>
      </w:tr>
      <w:tr w:rsidR="00365B8B" w:rsidTr="00CE726F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3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spacing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Закрытие наружного слухового протока одновременно с </w:t>
            </w:r>
            <w:proofErr w:type="spellStart"/>
            <w:r>
              <w:rPr>
                <w:lang w:val="ru-RU"/>
              </w:rPr>
              <w:t>имаплантацией</w:t>
            </w:r>
            <w:proofErr w:type="spellEnd"/>
            <w:r>
              <w:rPr>
                <w:lang w:val="ru-RU"/>
              </w:rPr>
              <w:t xml:space="preserve"> электромагнитного слухового аппарата приводит к меньшему </w:t>
            </w:r>
            <w:r>
              <w:rPr>
                <w:lang w:val="ru-RU"/>
              </w:rPr>
              <w:lastRenderedPageBreak/>
              <w:t>числу осложнений</w:t>
            </w:r>
          </w:p>
        </w:tc>
      </w:tr>
      <w:tr w:rsidR="00365B8B" w:rsidTr="00CE726F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365B8B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365B8B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3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CE726F" w:rsidTr="00465B9C">
        <w:trPr>
          <w:trHeight w:val="158"/>
        </w:trPr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t>P</w:t>
            </w:r>
          </w:p>
        </w:tc>
        <w:tc>
          <w:tcPr>
            <w:tcW w:w="3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tabs>
                <w:tab w:val="left" w:pos="280"/>
              </w:tabs>
              <w:spacing w:line="240" w:lineRule="auto"/>
              <w:rPr>
                <w:lang w:val="ru-RU"/>
              </w:rPr>
            </w:pPr>
            <w:r w:rsidRPr="00A960AC">
              <w:rPr>
                <w:lang w:val="ru-RU"/>
              </w:rPr>
              <w:t xml:space="preserve">Пациенты с диагнозом </w:t>
            </w:r>
            <w:proofErr w:type="spellStart"/>
            <w:r>
              <w:rPr>
                <w:lang w:val="ru-RU"/>
              </w:rPr>
              <w:t>нейросенсорная</w:t>
            </w:r>
            <w:proofErr w:type="spellEnd"/>
            <w:r>
              <w:rPr>
                <w:lang w:val="ru-RU"/>
              </w:rPr>
              <w:t xml:space="preserve"> тугоухость, множитель — 1.</w:t>
            </w:r>
          </w:p>
        </w:tc>
      </w:tr>
      <w:tr w:rsidR="00CE726F" w:rsidTr="00465B9C">
        <w:trPr>
          <w:trHeight w:val="157"/>
        </w:trPr>
        <w:tc>
          <w:tcPr>
            <w:tcW w:w="70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3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CE726F" w:rsidTr="0008772B">
        <w:trPr>
          <w:trHeight w:val="158"/>
        </w:trPr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t>I, C</w:t>
            </w:r>
          </w:p>
        </w:tc>
        <w:tc>
          <w:tcPr>
            <w:tcW w:w="3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spacing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Импалантация</w:t>
            </w:r>
            <w:proofErr w:type="spellEnd"/>
            <w:r>
              <w:rPr>
                <w:lang w:val="ru-RU"/>
              </w:rPr>
              <w:t xml:space="preserve"> электромагнитного</w:t>
            </w:r>
            <w:r w:rsidRPr="00A960AC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слухового </w:t>
            </w:r>
            <w:proofErr w:type="spellStart"/>
            <w:r>
              <w:rPr>
                <w:lang w:val="ru-RU"/>
              </w:rPr>
              <w:t>аппарата</w:t>
            </w:r>
            <w:proofErr w:type="gramStart"/>
            <w:r>
              <w:rPr>
                <w:lang w:val="ru-RU"/>
              </w:rPr>
              <w:t>,м</w:t>
            </w:r>
            <w:proofErr w:type="gramEnd"/>
            <w:r>
              <w:rPr>
                <w:lang w:val="ru-RU"/>
              </w:rPr>
              <w:t>ножитель</w:t>
            </w:r>
            <w:proofErr w:type="spellEnd"/>
            <w:r w:rsidRPr="00A960AC">
              <w:rPr>
                <w:lang w:val="ru-RU"/>
              </w:rPr>
              <w:t xml:space="preserve"> - 1</w:t>
            </w:r>
          </w:p>
        </w:tc>
      </w:tr>
      <w:tr w:rsidR="00CE726F" w:rsidTr="0008772B">
        <w:trPr>
          <w:trHeight w:val="157"/>
        </w:trPr>
        <w:tc>
          <w:tcPr>
            <w:tcW w:w="70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3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7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</w:tbl>
    <w:p w:rsidR="00365B8B" w:rsidRDefault="00365B8B" w:rsidP="00FB73F5">
      <w:pPr>
        <w:pStyle w:val="a0"/>
        <w:spacing w:line="240" w:lineRule="auto"/>
        <w:ind w:firstLine="567"/>
        <w:jc w:val="center"/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3648"/>
        <w:gridCol w:w="2681"/>
      </w:tblGrid>
      <w:tr w:rsidR="00365B8B" w:rsidTr="00CE726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365B8B" w:rsidP="00FB73F5">
            <w:pPr>
              <w:pStyle w:val="a0"/>
              <w:spacing w:line="240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3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65B8B" w:rsidTr="00CE726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3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65B8B" w:rsidRPr="00342CD1" w:rsidTr="00CE726F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spacing w:line="240" w:lineRule="auto"/>
              <w:jc w:val="center"/>
              <w:rPr>
                <w:lang w:val="ru-RU"/>
              </w:rPr>
            </w:pPr>
            <w:r w:rsidRPr="00A960AC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3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ED3280" w:rsidP="00FB73F5">
            <w:pPr>
              <w:pStyle w:val="a1"/>
              <w:spacing w:line="240" w:lineRule="auto"/>
              <w:jc w:val="center"/>
            </w:pPr>
            <w:hyperlink r:id="rId31">
              <w:proofErr w:type="spellStart"/>
              <w:r w:rsidR="00FB73F5" w:rsidRPr="00A960AC">
                <w:rPr>
                  <w:rStyle w:val="-"/>
                  <w:lang w:val="en-US"/>
                </w:rPr>
                <w:t>Bruijnzeel</w:t>
              </w:r>
              <w:proofErr w:type="spellEnd"/>
              <w:r w:rsidR="00FB73F5" w:rsidRPr="00A960AC">
                <w:rPr>
                  <w:rStyle w:val="-"/>
                  <w:lang w:val="en-US"/>
                </w:rPr>
                <w:t xml:space="preserve"> H</w:t>
              </w:r>
            </w:hyperlink>
            <w:r w:rsidR="00FB73F5">
              <w:t xml:space="preserve">, </w:t>
            </w:r>
            <w:hyperlink r:id="rId32">
              <w:proofErr w:type="spellStart"/>
              <w:r w:rsidR="00FB73F5" w:rsidRPr="00A960AC">
                <w:rPr>
                  <w:rStyle w:val="-"/>
                  <w:lang w:val="en-US"/>
                </w:rPr>
                <w:t>Draaisma</w:t>
              </w:r>
              <w:proofErr w:type="spellEnd"/>
              <w:r w:rsidR="00FB73F5" w:rsidRPr="00A960AC">
                <w:rPr>
                  <w:rStyle w:val="-"/>
                  <w:lang w:val="en-US"/>
                </w:rPr>
                <w:t xml:space="preserve"> K</w:t>
              </w:r>
            </w:hyperlink>
            <w:r w:rsidR="00FB73F5">
              <w:t xml:space="preserve">, </w:t>
            </w:r>
            <w:hyperlink r:id="rId33">
              <w:r w:rsidR="00FB73F5" w:rsidRPr="00A960AC">
                <w:rPr>
                  <w:rStyle w:val="-"/>
                  <w:lang w:val="en-US"/>
                </w:rPr>
                <w:t xml:space="preserve">van </w:t>
              </w:r>
              <w:proofErr w:type="spellStart"/>
              <w:r w:rsidR="00FB73F5" w:rsidRPr="00A960AC">
                <w:rPr>
                  <w:rStyle w:val="-"/>
                  <w:lang w:val="en-US"/>
                </w:rPr>
                <w:t>Grootel</w:t>
              </w:r>
              <w:proofErr w:type="spellEnd"/>
              <w:r w:rsidR="00FB73F5" w:rsidRPr="00A960AC">
                <w:rPr>
                  <w:rStyle w:val="-"/>
                  <w:lang w:val="en-US"/>
                </w:rPr>
                <w:t xml:space="preserve"> R</w:t>
              </w:r>
            </w:hyperlink>
            <w:r w:rsidR="00FB73F5">
              <w:t xml:space="preserve">, </w:t>
            </w:r>
            <w:hyperlink r:id="rId34">
              <w:proofErr w:type="spellStart"/>
              <w:r w:rsidR="00FB73F5" w:rsidRPr="00A960AC">
                <w:rPr>
                  <w:rStyle w:val="-"/>
                  <w:lang w:val="en-US"/>
                </w:rPr>
                <w:t>Stegeman</w:t>
              </w:r>
              <w:proofErr w:type="spellEnd"/>
              <w:r w:rsidR="00FB73F5" w:rsidRPr="00A960AC">
                <w:rPr>
                  <w:rStyle w:val="-"/>
                  <w:lang w:val="en-US"/>
                </w:rPr>
                <w:t xml:space="preserve"> I</w:t>
              </w:r>
            </w:hyperlink>
            <w:r w:rsidR="00FB73F5">
              <w:t xml:space="preserve">, </w:t>
            </w:r>
            <w:hyperlink r:id="rId35">
              <w:proofErr w:type="spellStart"/>
              <w:r w:rsidR="00FB73F5" w:rsidRPr="00A960AC">
                <w:rPr>
                  <w:rStyle w:val="-"/>
                  <w:lang w:val="en-US"/>
                </w:rPr>
                <w:t>Topsakal</w:t>
              </w:r>
              <w:proofErr w:type="spellEnd"/>
              <w:r w:rsidR="00FB73F5" w:rsidRPr="00A960AC">
                <w:rPr>
                  <w:rStyle w:val="-"/>
                  <w:lang w:val="en-US"/>
                </w:rPr>
                <w:t xml:space="preserve"> V</w:t>
              </w:r>
            </w:hyperlink>
            <w:r w:rsidR="00FB73F5">
              <w:t xml:space="preserve">, </w:t>
            </w:r>
            <w:hyperlink r:id="rId36">
              <w:proofErr w:type="spellStart"/>
              <w:r w:rsidR="00FB73F5" w:rsidRPr="00A960AC">
                <w:rPr>
                  <w:rStyle w:val="-"/>
                  <w:lang w:val="en-US"/>
                </w:rPr>
                <w:t>Grolman</w:t>
              </w:r>
              <w:proofErr w:type="spellEnd"/>
              <w:r w:rsidR="00FB73F5" w:rsidRPr="00A960AC">
                <w:rPr>
                  <w:rStyle w:val="-"/>
                  <w:lang w:val="en-US"/>
                </w:rPr>
                <w:t xml:space="preserve"> W</w:t>
              </w:r>
            </w:hyperlink>
            <w:r w:rsidR="00FB73F5">
              <w:t xml:space="preserve">. Systematic Review on Surgical Outcomes and Hearing Preservation for Cochlear Implantation in Children and Adults. </w:t>
            </w:r>
            <w:hyperlink r:id="rId37">
              <w:proofErr w:type="spellStart"/>
              <w:r w:rsidR="00FB73F5" w:rsidRPr="00372AE6">
                <w:rPr>
                  <w:rStyle w:val="-"/>
                  <w:lang w:val="en-US"/>
                </w:rPr>
                <w:t>Otolaryngol</w:t>
              </w:r>
              <w:proofErr w:type="spellEnd"/>
              <w:r w:rsidR="00FB73F5" w:rsidRPr="00372AE6">
                <w:rPr>
                  <w:rStyle w:val="-"/>
                  <w:lang w:val="en-US"/>
                </w:rPr>
                <w:t xml:space="preserve"> Head Neck Surg.</w:t>
              </w:r>
            </w:hyperlink>
            <w:r w:rsidR="00FB73F5">
              <w:t xml:space="preserve"> 2016 Apr</w:t>
            </w:r>
            <w:proofErr w:type="gramStart"/>
            <w:r w:rsidR="00FB73F5">
              <w:t>;154</w:t>
            </w:r>
            <w:proofErr w:type="gramEnd"/>
            <w:r w:rsidR="00FB73F5">
              <w:t>(4):586-96.</w:t>
            </w:r>
          </w:p>
          <w:p w:rsidR="00365B8B" w:rsidRDefault="00FB73F5" w:rsidP="00FB73F5">
            <w:pPr>
              <w:pStyle w:val="a1"/>
              <w:spacing w:line="240" w:lineRule="auto"/>
              <w:jc w:val="center"/>
            </w:pPr>
            <w:r w:rsidRPr="00A960AC">
              <w:rPr>
                <w:rStyle w:val="-"/>
                <w:color w:val="333399"/>
                <w:lang w:val="en-US"/>
              </w:rPr>
              <w:t>http://www.ncbi.nlm.nih.gov/pubmed/26884363</w:t>
            </w:r>
          </w:p>
        </w:tc>
      </w:tr>
      <w:tr w:rsidR="007D622C" w:rsidTr="007E5E59">
        <w:trPr>
          <w:trHeight w:val="158"/>
        </w:trPr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22C" w:rsidRDefault="007D622C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22C" w:rsidRDefault="007D622C" w:rsidP="00FB73F5">
            <w:pPr>
              <w:pStyle w:val="a0"/>
              <w:spacing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3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22C" w:rsidRDefault="007D622C" w:rsidP="00FB73F5">
            <w:pPr>
              <w:pStyle w:val="a0"/>
              <w:spacing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22C" w:rsidRPr="00A960AC" w:rsidRDefault="007D622C" w:rsidP="00FB73F5">
            <w:pPr>
              <w:pStyle w:val="a0"/>
              <w:spacing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Не было различий в плане развития хирургических осложнений между двумя хирургическими подходами к имплантации электромагнитного слухового аппарата</w:t>
            </w:r>
          </w:p>
        </w:tc>
      </w:tr>
      <w:tr w:rsidR="007D622C" w:rsidTr="007E5E59">
        <w:trPr>
          <w:trHeight w:val="157"/>
        </w:trPr>
        <w:tc>
          <w:tcPr>
            <w:tcW w:w="70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22C" w:rsidRPr="00A960AC" w:rsidRDefault="007D622C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22C" w:rsidRPr="00A960AC" w:rsidRDefault="007D622C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3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22C" w:rsidRDefault="007D622C" w:rsidP="00FB73F5">
            <w:pPr>
              <w:pStyle w:val="a0"/>
              <w:spacing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22C" w:rsidRDefault="007D622C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7D622C" w:rsidTr="00DF16D7">
        <w:trPr>
          <w:trHeight w:val="158"/>
        </w:trPr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22C" w:rsidRDefault="007D622C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22C" w:rsidRDefault="007D622C" w:rsidP="00FB73F5">
            <w:pPr>
              <w:pStyle w:val="a0"/>
              <w:spacing w:line="240" w:lineRule="auto"/>
              <w:jc w:val="center"/>
            </w:pPr>
            <w:r>
              <w:t>P</w:t>
            </w:r>
          </w:p>
        </w:tc>
        <w:tc>
          <w:tcPr>
            <w:tcW w:w="3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22C" w:rsidRDefault="007D622C" w:rsidP="00FB73F5">
            <w:pPr>
              <w:pStyle w:val="a0"/>
              <w:spacing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22C" w:rsidRPr="00A960AC" w:rsidRDefault="007D622C" w:rsidP="00FB73F5">
            <w:pPr>
              <w:pStyle w:val="a0"/>
              <w:tabs>
                <w:tab w:val="left" w:pos="280"/>
              </w:tabs>
              <w:spacing w:line="240" w:lineRule="auto"/>
              <w:rPr>
                <w:lang w:val="ru-RU"/>
              </w:rPr>
            </w:pPr>
            <w:r w:rsidRPr="00A960AC">
              <w:rPr>
                <w:lang w:val="ru-RU"/>
              </w:rPr>
              <w:t xml:space="preserve">Пациенты с диагнозом </w:t>
            </w:r>
            <w:proofErr w:type="spellStart"/>
            <w:r>
              <w:rPr>
                <w:lang w:val="ru-RU"/>
              </w:rPr>
              <w:t>нейросенсорная</w:t>
            </w:r>
            <w:proofErr w:type="spellEnd"/>
            <w:r>
              <w:rPr>
                <w:lang w:val="ru-RU"/>
              </w:rPr>
              <w:t xml:space="preserve"> тугоухость</w:t>
            </w:r>
            <w:r w:rsidRPr="00A960AC">
              <w:rPr>
                <w:lang w:val="ru-RU"/>
              </w:rPr>
              <w:t>, множитель - 1</w:t>
            </w:r>
          </w:p>
        </w:tc>
      </w:tr>
      <w:tr w:rsidR="007D622C" w:rsidTr="00DF16D7">
        <w:trPr>
          <w:trHeight w:val="157"/>
        </w:trPr>
        <w:tc>
          <w:tcPr>
            <w:tcW w:w="70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22C" w:rsidRPr="00A960AC" w:rsidRDefault="007D622C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22C" w:rsidRPr="00A960AC" w:rsidRDefault="007D622C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3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22C" w:rsidRDefault="007D622C" w:rsidP="00FB73F5">
            <w:pPr>
              <w:pStyle w:val="a0"/>
              <w:spacing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622C" w:rsidRDefault="007D622C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365B8B" w:rsidTr="00CE726F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t xml:space="preserve"> C</w:t>
            </w:r>
          </w:p>
        </w:tc>
        <w:tc>
          <w:tcPr>
            <w:tcW w:w="3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spacing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Имлантация</w:t>
            </w:r>
            <w:proofErr w:type="spellEnd"/>
            <w:r>
              <w:rPr>
                <w:lang w:val="ru-RU"/>
              </w:rPr>
              <w:t xml:space="preserve"> электромагнитного слухового аппарата</w:t>
            </w:r>
            <w:r w:rsidRPr="00A960AC">
              <w:rPr>
                <w:lang w:val="ru-RU"/>
              </w:rPr>
              <w:t>, множитель - 1</w:t>
            </w:r>
          </w:p>
        </w:tc>
      </w:tr>
      <w:tr w:rsidR="00365B8B" w:rsidTr="00CE726F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365B8B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365B8B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3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</w:tbl>
    <w:p w:rsidR="00365B8B" w:rsidRDefault="00365B8B" w:rsidP="00FB73F5">
      <w:pPr>
        <w:pStyle w:val="a0"/>
        <w:spacing w:line="240" w:lineRule="auto"/>
        <w:ind w:firstLine="567"/>
        <w:jc w:val="center"/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2694"/>
        <w:gridCol w:w="2887"/>
        <w:gridCol w:w="2684"/>
      </w:tblGrid>
      <w:tr w:rsidR="00365B8B" w:rsidTr="00CE726F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365B8B" w:rsidP="00FB73F5">
            <w:pPr>
              <w:pStyle w:val="a0"/>
              <w:spacing w:line="240" w:lineRule="auto"/>
              <w:jc w:val="center"/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65B8B" w:rsidTr="00CE726F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5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365B8B" w:rsidRPr="00A960AC" w:rsidTr="00CE726F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spacing w:line="240" w:lineRule="auto"/>
              <w:jc w:val="center"/>
              <w:rPr>
                <w:lang w:val="ru-RU"/>
              </w:rPr>
            </w:pPr>
            <w:r w:rsidRPr="00A960AC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ED3280" w:rsidP="00FB73F5">
            <w:pPr>
              <w:pStyle w:val="a0"/>
              <w:spacing w:line="240" w:lineRule="auto"/>
              <w:jc w:val="center"/>
            </w:pPr>
            <w:hyperlink r:id="rId38">
              <w:r w:rsidR="00FB73F5" w:rsidRPr="00A960AC">
                <w:rPr>
                  <w:rStyle w:val="-"/>
                  <w:lang w:val="en-US"/>
                </w:rPr>
                <w:t>Terry</w:t>
              </w:r>
            </w:hyperlink>
            <w:r w:rsidR="00FB73F5">
              <w:t xml:space="preserve">, </w:t>
            </w:r>
            <w:hyperlink r:id="rId39">
              <w:proofErr w:type="spellStart"/>
              <w:r w:rsidR="00FB73F5" w:rsidRPr="00A960AC">
                <w:rPr>
                  <w:rStyle w:val="-"/>
                  <w:lang w:val="en-US"/>
                </w:rPr>
                <w:t>Kelt</w:t>
              </w:r>
              <w:proofErr w:type="spellEnd"/>
              <w:r w:rsidR="00FB73F5" w:rsidRPr="00A960AC">
                <w:rPr>
                  <w:rStyle w:val="-"/>
                  <w:lang w:val="en-US"/>
                </w:rPr>
                <w:t xml:space="preserve"> RE</w:t>
              </w:r>
            </w:hyperlink>
            <w:r w:rsidR="00FB73F5">
              <w:t xml:space="preserve">, </w:t>
            </w:r>
            <w:hyperlink r:id="rId40">
              <w:proofErr w:type="spellStart"/>
              <w:r w:rsidR="00FB73F5" w:rsidRPr="00A960AC">
                <w:rPr>
                  <w:rStyle w:val="-"/>
                  <w:lang w:val="en-US"/>
                </w:rPr>
                <w:t>Jeyakumar</w:t>
              </w:r>
              <w:proofErr w:type="spellEnd"/>
              <w:r w:rsidR="00FB73F5" w:rsidRPr="00A960AC">
                <w:rPr>
                  <w:rStyle w:val="-"/>
                  <w:lang w:val="en-US"/>
                </w:rPr>
                <w:t xml:space="preserve"> A</w:t>
              </w:r>
            </w:hyperlink>
            <w:r w:rsidR="00FB73F5">
              <w:t xml:space="preserve">. Delayed Complications After Cochlear Implantation. </w:t>
            </w:r>
            <w:hyperlink r:id="rId41">
              <w:r w:rsidR="00FB73F5" w:rsidRPr="00A960AC">
                <w:rPr>
                  <w:rStyle w:val="-"/>
                  <w:lang w:val="en-US"/>
                </w:rPr>
                <w:t xml:space="preserve">JAMA </w:t>
              </w:r>
              <w:proofErr w:type="spellStart"/>
              <w:r w:rsidR="00FB73F5" w:rsidRPr="00A960AC">
                <w:rPr>
                  <w:rStyle w:val="-"/>
                  <w:lang w:val="en-US"/>
                </w:rPr>
                <w:t>Otolaryngol</w:t>
              </w:r>
              <w:proofErr w:type="spellEnd"/>
              <w:r w:rsidR="00FB73F5" w:rsidRPr="00A960AC">
                <w:rPr>
                  <w:rStyle w:val="-"/>
                  <w:lang w:val="en-US"/>
                </w:rPr>
                <w:t xml:space="preserve"> Head Neck Surg.</w:t>
              </w:r>
            </w:hyperlink>
            <w:r w:rsidR="00FB73F5">
              <w:t xml:space="preserve"> 2015 Nov</w:t>
            </w:r>
            <w:proofErr w:type="gramStart"/>
            <w:r w:rsidR="00FB73F5">
              <w:t>;141</w:t>
            </w:r>
            <w:proofErr w:type="gramEnd"/>
            <w:r w:rsidR="00FB73F5">
              <w:t>(11):1012-7.</w:t>
            </w:r>
          </w:p>
          <w:p w:rsidR="00365B8B" w:rsidRDefault="00FB73F5" w:rsidP="00FB73F5">
            <w:pPr>
              <w:pStyle w:val="a0"/>
              <w:spacing w:line="240" w:lineRule="auto"/>
            </w:pPr>
            <w:bookmarkStart w:id="2" w:name="__DdeLink__4482_1611811465"/>
            <w:bookmarkEnd w:id="2"/>
            <w:r w:rsidRPr="00A960AC">
              <w:rPr>
                <w:rStyle w:val="-"/>
                <w:color w:val="333399"/>
                <w:lang w:val="en-US"/>
              </w:rPr>
              <w:t>http://www.ncbi.nlm.nih.gov/pubmed/26469680</w:t>
            </w:r>
          </w:p>
        </w:tc>
      </w:tr>
      <w:tr w:rsidR="00CE726F" w:rsidTr="00A27CEB">
        <w:trPr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8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spacing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Поздние осложнения наблюдаются в 5,7% случаев имплантаций электромагнитного слухового аппарата</w:t>
            </w:r>
          </w:p>
        </w:tc>
      </w:tr>
      <w:tr w:rsidR="00CE726F" w:rsidTr="00A27CEB">
        <w:trPr>
          <w:trHeight w:val="157"/>
        </w:trPr>
        <w:tc>
          <w:tcPr>
            <w:tcW w:w="56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28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CE726F" w:rsidTr="003A7F95">
        <w:trPr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t>P</w:t>
            </w:r>
          </w:p>
        </w:tc>
        <w:tc>
          <w:tcPr>
            <w:tcW w:w="28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tabs>
                <w:tab w:val="left" w:pos="280"/>
              </w:tabs>
              <w:spacing w:line="240" w:lineRule="auto"/>
              <w:rPr>
                <w:lang w:val="ru-RU"/>
              </w:rPr>
            </w:pPr>
            <w:r w:rsidRPr="00A960AC">
              <w:rPr>
                <w:lang w:val="ru-RU"/>
              </w:rPr>
              <w:t xml:space="preserve">Пациенты с диагнозом </w:t>
            </w:r>
            <w:proofErr w:type="spellStart"/>
            <w:r>
              <w:rPr>
                <w:lang w:val="ru-RU"/>
              </w:rPr>
              <w:t>нейросенсорная</w:t>
            </w:r>
            <w:proofErr w:type="spellEnd"/>
            <w:r>
              <w:rPr>
                <w:lang w:val="ru-RU"/>
              </w:rPr>
              <w:t xml:space="preserve"> тугоухость</w:t>
            </w:r>
            <w:r w:rsidRPr="00A960AC">
              <w:rPr>
                <w:lang w:val="ru-RU"/>
              </w:rPr>
              <w:t>, множитель - 1</w:t>
            </w:r>
          </w:p>
        </w:tc>
      </w:tr>
      <w:tr w:rsidR="00CE726F" w:rsidTr="003A7F95">
        <w:trPr>
          <w:trHeight w:val="157"/>
        </w:trPr>
        <w:tc>
          <w:tcPr>
            <w:tcW w:w="56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28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CE726F" w:rsidTr="007D7C4A">
        <w:trPr>
          <w:trHeight w:val="158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6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t>C</w:t>
            </w:r>
          </w:p>
        </w:tc>
        <w:tc>
          <w:tcPr>
            <w:tcW w:w="28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spacing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Имплантация электромагнитного слухового аппарата</w:t>
            </w:r>
            <w:r w:rsidRPr="00A960AC">
              <w:rPr>
                <w:lang w:val="ru-RU"/>
              </w:rPr>
              <w:t>, множитель - 1</w:t>
            </w:r>
          </w:p>
        </w:tc>
      </w:tr>
      <w:tr w:rsidR="00CE726F" w:rsidTr="007D7C4A">
        <w:trPr>
          <w:trHeight w:val="157"/>
        </w:trPr>
        <w:tc>
          <w:tcPr>
            <w:tcW w:w="56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Pr="00A960AC" w:rsidRDefault="00CE726F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28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26F" w:rsidRDefault="00CE726F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</w:tbl>
    <w:p w:rsidR="00365B8B" w:rsidRDefault="00FB73F5" w:rsidP="00FB73F5">
      <w:pPr>
        <w:pStyle w:val="a0"/>
        <w:spacing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№13.</w:t>
      </w:r>
      <w:proofErr w:type="gramEnd"/>
    </w:p>
    <w:p w:rsidR="00365B8B" w:rsidRPr="00A960AC" w:rsidRDefault="00FB73F5" w:rsidP="00FB73F5">
      <w:pPr>
        <w:pStyle w:val="a0"/>
        <w:spacing w:line="240" w:lineRule="auto"/>
        <w:ind w:firstLine="567"/>
        <w:jc w:val="center"/>
        <w:rPr>
          <w:lang w:val="ru-RU"/>
        </w:rPr>
      </w:pPr>
      <w:r w:rsidRPr="00A960AC"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2694"/>
        <w:gridCol w:w="2932"/>
        <w:gridCol w:w="2596"/>
      </w:tblGrid>
      <w:tr w:rsidR="00365B8B" w:rsidTr="00CE726F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365B8B" w:rsidP="00FB73F5">
            <w:pPr>
              <w:pStyle w:val="a0"/>
              <w:spacing w:line="240" w:lineRule="auto"/>
              <w:jc w:val="center"/>
              <w:rPr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</w:rPr>
              <w:t>1.</w:t>
            </w:r>
          </w:p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</w:rPr>
              <w:t>2.</w:t>
            </w:r>
          </w:p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</w:rPr>
              <w:t>3.</w:t>
            </w:r>
          </w:p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365B8B" w:rsidTr="00CE726F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t>1,2,3</w:t>
            </w:r>
          </w:p>
        </w:tc>
        <w:tc>
          <w:tcPr>
            <w:tcW w:w="2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t>8</w:t>
            </w:r>
            <w:r>
              <w:t>;</w:t>
            </w:r>
            <w:r>
              <w:rPr>
                <w:lang w:val="ru-RU"/>
              </w:rPr>
              <w:t>4</w:t>
            </w:r>
            <w:r>
              <w:t>;8</w:t>
            </w:r>
          </w:p>
        </w:tc>
        <w:tc>
          <w:tcPr>
            <w:tcW w:w="2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t>8</w:t>
            </w:r>
          </w:p>
        </w:tc>
      </w:tr>
      <w:tr w:rsidR="00365B8B" w:rsidTr="00CE726F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t>1,2,3</w:t>
            </w:r>
          </w:p>
        </w:tc>
        <w:tc>
          <w:tcPr>
            <w:tcW w:w="29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t>8</w:t>
            </w:r>
            <w:r>
              <w:t>;</w:t>
            </w:r>
            <w:r>
              <w:rPr>
                <w:lang w:val="ru-RU"/>
              </w:rPr>
              <w:t>4</w:t>
            </w:r>
            <w:r>
              <w:t>;8</w:t>
            </w:r>
          </w:p>
        </w:tc>
        <w:tc>
          <w:tcPr>
            <w:tcW w:w="2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t>8</w:t>
            </w:r>
          </w:p>
        </w:tc>
      </w:tr>
      <w:tr w:rsidR="00365B8B" w:rsidTr="00CE726F">
        <w:tc>
          <w:tcPr>
            <w:tcW w:w="61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t>8</w:t>
            </w:r>
          </w:p>
        </w:tc>
      </w:tr>
    </w:tbl>
    <w:p w:rsidR="00365B8B" w:rsidRDefault="00FB73F5" w:rsidP="00FB73F5">
      <w:pPr>
        <w:pStyle w:val="a0"/>
        <w:spacing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№14.</w:t>
      </w:r>
      <w:proofErr w:type="gramEnd"/>
    </w:p>
    <w:p w:rsidR="00365B8B" w:rsidRPr="00A960AC" w:rsidRDefault="00FB73F5" w:rsidP="00FB73F5">
      <w:pPr>
        <w:pStyle w:val="a0"/>
        <w:spacing w:line="240" w:lineRule="auto"/>
        <w:ind w:firstLine="567"/>
        <w:jc w:val="center"/>
        <w:rPr>
          <w:lang w:val="ru-RU"/>
        </w:rPr>
      </w:pPr>
      <w:r w:rsidRPr="00A960AC">
        <w:rPr>
          <w:b/>
          <w:color w:val="000000"/>
          <w:lang w:val="ru-RU"/>
        </w:rPr>
        <w:t>Результаты порогового значения балла социальной значимости</w:t>
      </w: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5103"/>
        <w:gridCol w:w="1843"/>
        <w:gridCol w:w="1276"/>
      </w:tblGrid>
      <w:tr w:rsidR="00365B8B" w:rsidTr="00CE726F">
        <w:trPr>
          <w:trHeight w:val="293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365B8B" w:rsidP="00FB73F5">
            <w:pPr>
              <w:pStyle w:val="a0"/>
              <w:spacing w:line="240" w:lineRule="auto"/>
              <w:jc w:val="center"/>
              <w:rPr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ind w:firstLine="47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365B8B" w:rsidTr="00CE726F">
        <w:trPr>
          <w:trHeight w:val="286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lastRenderedPageBreak/>
              <w:t>1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spacing w:line="240" w:lineRule="auto"/>
              <w:jc w:val="both"/>
              <w:rPr>
                <w:lang w:val="ru-RU"/>
              </w:rPr>
            </w:pPr>
            <w:r w:rsidRPr="00A960AC">
              <w:rPr>
                <w:lang w:val="ru-RU"/>
              </w:rPr>
              <w:t>Показание занимает одно из 20 первых ме</w:t>
            </w:r>
            <w:proofErr w:type="gramStart"/>
            <w:r w:rsidRPr="00A960AC">
              <w:rPr>
                <w:lang w:val="ru-RU"/>
              </w:rPr>
              <w:t>ст в стр</w:t>
            </w:r>
            <w:proofErr w:type="gramEnd"/>
            <w:r w:rsidRPr="00A960AC">
              <w:rPr>
                <w:lang w:val="ru-RU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t>9</w:t>
            </w:r>
            <w:r>
              <w:t xml:space="preserve"> </w:t>
            </w:r>
            <w:proofErr w:type="spellStart"/>
            <w:r>
              <w:t>место</w:t>
            </w:r>
            <w:proofErr w:type="spellEnd"/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ind w:left="80"/>
              <w:jc w:val="center"/>
            </w:pPr>
            <w:r>
              <w:t>2</w:t>
            </w:r>
          </w:p>
        </w:tc>
      </w:tr>
      <w:tr w:rsidR="00365B8B" w:rsidTr="00CE726F">
        <w:trPr>
          <w:trHeight w:val="56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t>2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Pr="00A960AC" w:rsidRDefault="00FB73F5" w:rsidP="00FB73F5">
            <w:pPr>
              <w:pStyle w:val="a0"/>
              <w:spacing w:line="240" w:lineRule="auto"/>
              <w:jc w:val="both"/>
              <w:rPr>
                <w:lang w:val="ru-RU"/>
              </w:rPr>
            </w:pPr>
            <w:r w:rsidRPr="00A960AC">
              <w:rPr>
                <w:lang w:val="ru-RU"/>
              </w:rPr>
              <w:t>Показание занимает одно из 20 первых ме</w:t>
            </w:r>
            <w:proofErr w:type="gramStart"/>
            <w:r w:rsidRPr="00A960AC">
              <w:rPr>
                <w:lang w:val="ru-RU"/>
              </w:rPr>
              <w:t>ст в стр</w:t>
            </w:r>
            <w:proofErr w:type="gramEnd"/>
            <w:r w:rsidRPr="00A960AC">
              <w:rPr>
                <w:lang w:val="ru-RU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FB73F5" w:rsidP="00FB73F5">
            <w:pPr>
              <w:pStyle w:val="a0"/>
              <w:spacing w:line="240" w:lineRule="auto"/>
              <w:ind w:left="80"/>
              <w:jc w:val="center"/>
            </w:pPr>
            <w:r>
              <w:t>0</w:t>
            </w:r>
          </w:p>
        </w:tc>
      </w:tr>
      <w:tr w:rsidR="00365B8B" w:rsidTr="00CE726F">
        <w:trPr>
          <w:trHeight w:val="828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t>3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Pr="00A960AC" w:rsidRDefault="00FB73F5" w:rsidP="00FB73F5">
            <w:pPr>
              <w:pStyle w:val="a0"/>
              <w:spacing w:line="240" w:lineRule="auto"/>
              <w:jc w:val="both"/>
              <w:rPr>
                <w:lang w:val="ru-RU"/>
              </w:rPr>
            </w:pPr>
            <w:r w:rsidRPr="00A960AC">
              <w:rPr>
                <w:lang w:val="ru-RU"/>
              </w:rPr>
              <w:t xml:space="preserve">Показание входит в число </w:t>
            </w:r>
            <w:proofErr w:type="gramStart"/>
            <w:r w:rsidRPr="00A960AC">
              <w:rPr>
                <w:lang w:val="ru-RU"/>
              </w:rPr>
              <w:t>влияющих</w:t>
            </w:r>
            <w:proofErr w:type="gramEnd"/>
            <w:r w:rsidRPr="00A960AC">
              <w:rPr>
                <w:lang w:val="ru-RU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FB73F5" w:rsidP="00FB73F5">
            <w:pPr>
              <w:pStyle w:val="a0"/>
              <w:spacing w:line="240" w:lineRule="auto"/>
              <w:ind w:left="80"/>
              <w:jc w:val="center"/>
            </w:pPr>
            <w:r>
              <w:t>0</w:t>
            </w:r>
          </w:p>
        </w:tc>
      </w:tr>
      <w:tr w:rsidR="00365B8B" w:rsidTr="00CE726F">
        <w:trPr>
          <w:trHeight w:val="828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t>4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spacing w:line="240" w:lineRule="auto"/>
              <w:jc w:val="both"/>
              <w:rPr>
                <w:lang w:val="ru-RU"/>
              </w:rPr>
            </w:pPr>
            <w:r w:rsidRPr="00A960AC">
              <w:rPr>
                <w:lang w:val="ru-RU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FB73F5" w:rsidP="00FB73F5">
            <w:pPr>
              <w:pStyle w:val="a0"/>
              <w:spacing w:line="240" w:lineRule="auto"/>
              <w:ind w:left="80"/>
              <w:jc w:val="center"/>
            </w:pPr>
            <w:r>
              <w:t>0</w:t>
            </w:r>
          </w:p>
        </w:tc>
      </w:tr>
      <w:tr w:rsidR="00365B8B" w:rsidTr="00CE726F">
        <w:trPr>
          <w:trHeight w:val="87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t>5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spacing w:line="240" w:lineRule="auto"/>
              <w:jc w:val="both"/>
              <w:rPr>
                <w:lang w:val="ru-RU"/>
              </w:rPr>
            </w:pPr>
            <w:r w:rsidRPr="00A960AC">
              <w:rPr>
                <w:lang w:val="ru-RU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FB73F5" w:rsidP="00FB73F5">
            <w:pPr>
              <w:pStyle w:val="a0"/>
              <w:spacing w:line="240" w:lineRule="auto"/>
              <w:ind w:left="80"/>
              <w:jc w:val="center"/>
            </w:pPr>
            <w:r>
              <w:rPr>
                <w:lang w:val="ru-RU"/>
              </w:rPr>
              <w:t xml:space="preserve">Заимствована из </w:t>
            </w:r>
            <w:proofErr w:type="spellStart"/>
            <w:r>
              <w:rPr>
                <w:lang w:val="ru-RU"/>
              </w:rPr>
              <w:t>зарубежа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FB73F5" w:rsidP="00FB73F5">
            <w:pPr>
              <w:pStyle w:val="a0"/>
              <w:spacing w:line="240" w:lineRule="auto"/>
              <w:ind w:left="80"/>
              <w:jc w:val="center"/>
            </w:pPr>
            <w:r>
              <w:t>1</w:t>
            </w:r>
          </w:p>
        </w:tc>
      </w:tr>
      <w:tr w:rsidR="00365B8B" w:rsidTr="00CE726F">
        <w:trPr>
          <w:trHeight w:val="335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FB73F5" w:rsidP="00347744">
            <w:pPr>
              <w:pStyle w:val="a0"/>
              <w:spacing w:line="240" w:lineRule="auto"/>
              <w:ind w:left="-95" w:right="-108"/>
              <w:jc w:val="center"/>
            </w:pPr>
            <w:proofErr w:type="spellStart"/>
            <w:r>
              <w:t>Итого</w:t>
            </w:r>
            <w:proofErr w:type="spellEnd"/>
          </w:p>
        </w:tc>
        <w:tc>
          <w:tcPr>
            <w:tcW w:w="822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FB73F5" w:rsidP="00FB73F5">
            <w:pPr>
              <w:pStyle w:val="a0"/>
              <w:spacing w:line="240" w:lineRule="auto"/>
              <w:ind w:left="80"/>
              <w:jc w:val="center"/>
            </w:pPr>
            <w:r>
              <w:t>3</w:t>
            </w:r>
          </w:p>
        </w:tc>
      </w:tr>
    </w:tbl>
    <w:p w:rsidR="00365B8B" w:rsidRDefault="00365B8B" w:rsidP="00FB73F5">
      <w:pPr>
        <w:pStyle w:val="a0"/>
        <w:spacing w:line="240" w:lineRule="auto"/>
        <w:ind w:firstLine="567"/>
        <w:jc w:val="center"/>
      </w:pPr>
    </w:p>
    <w:p w:rsidR="00365B8B" w:rsidRDefault="00FB73F5" w:rsidP="00FB73F5">
      <w:pPr>
        <w:pStyle w:val="a0"/>
        <w:spacing w:line="240" w:lineRule="auto"/>
        <w:ind w:firstLine="567"/>
        <w:jc w:val="center"/>
      </w:pPr>
      <w:bookmarkStart w:id="3" w:name="Таблица8_уникальность"/>
      <w:bookmarkEnd w:id="3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№8.</w:t>
      </w:r>
      <w:proofErr w:type="gramEnd"/>
    </w:p>
    <w:p w:rsidR="00365B8B" w:rsidRDefault="00FB73F5" w:rsidP="00FB73F5">
      <w:pPr>
        <w:pStyle w:val="a0"/>
        <w:spacing w:line="240" w:lineRule="auto"/>
        <w:ind w:firstLine="567"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Шкала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уникальности</w:t>
      </w:r>
      <w:proofErr w:type="spellEnd"/>
      <w:r>
        <w:rPr>
          <w:b/>
        </w:rPr>
        <w:t xml:space="preserve"> МТ</w:t>
      </w:r>
    </w:p>
    <w:p w:rsidR="00365B8B" w:rsidRDefault="00365B8B" w:rsidP="00FB73F5">
      <w:pPr>
        <w:pStyle w:val="a0"/>
        <w:spacing w:after="0" w:line="240" w:lineRule="auto"/>
        <w:ind w:left="-426" w:firstLine="360"/>
        <w:jc w:val="both"/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5"/>
        <w:gridCol w:w="5084"/>
        <w:gridCol w:w="2268"/>
        <w:gridCol w:w="992"/>
      </w:tblGrid>
      <w:tr w:rsidR="00365B8B" w:rsidTr="00CE726F">
        <w:trPr>
          <w:trHeight w:val="293"/>
        </w:trPr>
        <w:tc>
          <w:tcPr>
            <w:tcW w:w="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CE726F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50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CE726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CE726F">
            <w:pPr>
              <w:pStyle w:val="a0"/>
              <w:spacing w:after="0" w:line="240" w:lineRule="auto"/>
              <w:ind w:firstLine="47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CE726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365B8B" w:rsidTr="00CE726F">
        <w:trPr>
          <w:trHeight w:val="308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0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spacing w:after="0" w:line="240" w:lineRule="auto"/>
              <w:rPr>
                <w:lang w:val="ru-RU"/>
              </w:rPr>
            </w:pPr>
            <w:r w:rsidRPr="00A960AC">
              <w:rPr>
                <w:lang w:val="ru-RU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r>
              <w:t>10</w:t>
            </w:r>
          </w:p>
        </w:tc>
      </w:tr>
      <w:tr w:rsidR="00365B8B" w:rsidTr="00CE726F">
        <w:trPr>
          <w:trHeight w:val="307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365B8B" w:rsidP="00FB73F5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0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365B8B" w:rsidP="00FB73F5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r>
              <w:t>9</w:t>
            </w:r>
          </w:p>
        </w:tc>
      </w:tr>
      <w:tr w:rsidR="00365B8B" w:rsidTr="00CE726F">
        <w:trPr>
          <w:trHeight w:val="2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365B8B" w:rsidP="00FB73F5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0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365B8B" w:rsidP="00FB73F5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365B8B" w:rsidTr="00CE726F">
        <w:trPr>
          <w:trHeight w:val="188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0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spacing w:after="0" w:line="240" w:lineRule="auto"/>
              <w:rPr>
                <w:lang w:val="ru-RU"/>
              </w:rPr>
            </w:pPr>
            <w:r w:rsidRPr="00A960AC">
              <w:rPr>
                <w:lang w:val="ru-RU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365B8B" w:rsidTr="00CE726F">
        <w:trPr>
          <w:trHeight w:val="187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365B8B" w:rsidP="00FB73F5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0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365B8B" w:rsidP="00FB73F5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r>
              <w:t>7</w:t>
            </w:r>
          </w:p>
        </w:tc>
      </w:tr>
      <w:tr w:rsidR="00365B8B" w:rsidTr="00CE726F">
        <w:trPr>
          <w:trHeight w:val="321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365B8B" w:rsidP="00FB73F5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0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365B8B" w:rsidP="00FB73F5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r>
              <w:rPr>
                <w:b/>
                <w:bCs/>
                <w:color w:val="800000"/>
                <w:sz w:val="28"/>
                <w:szCs w:val="28"/>
                <w:shd w:val="clear" w:color="auto" w:fill="FFFF00"/>
              </w:rPr>
              <w:t>6</w:t>
            </w:r>
          </w:p>
        </w:tc>
      </w:tr>
      <w:tr w:rsidR="00365B8B" w:rsidTr="00CE726F">
        <w:trPr>
          <w:trHeight w:val="355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50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Pr="00A960AC" w:rsidRDefault="00FB73F5" w:rsidP="00FB73F5">
            <w:pPr>
              <w:pStyle w:val="a0"/>
              <w:spacing w:after="0" w:line="240" w:lineRule="auto"/>
              <w:rPr>
                <w:lang w:val="ru-RU"/>
              </w:rPr>
            </w:pPr>
            <w:r w:rsidRPr="00A960AC">
              <w:rPr>
                <w:lang w:val="ru-RU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r>
              <w:t>6</w:t>
            </w:r>
          </w:p>
        </w:tc>
      </w:tr>
      <w:tr w:rsidR="00365B8B" w:rsidTr="00CE726F">
        <w:trPr>
          <w:trHeight w:val="405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365B8B" w:rsidP="00FB73F5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0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365B8B" w:rsidP="00FB73F5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r>
              <w:t>5</w:t>
            </w:r>
          </w:p>
        </w:tc>
      </w:tr>
      <w:tr w:rsidR="00365B8B" w:rsidTr="00CE726F">
        <w:trPr>
          <w:trHeight w:val="405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365B8B" w:rsidP="00FB73F5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0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365B8B" w:rsidP="00FB73F5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365B8B" w:rsidTr="00CE726F">
        <w:trPr>
          <w:trHeight w:val="66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50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spacing w:after="0" w:line="240" w:lineRule="auto"/>
              <w:rPr>
                <w:lang w:val="ru-RU"/>
              </w:rPr>
            </w:pPr>
            <w:r w:rsidRPr="00A960AC">
              <w:rPr>
                <w:lang w:val="ru-RU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365B8B" w:rsidTr="00CE726F">
        <w:trPr>
          <w:trHeight w:val="585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365B8B" w:rsidP="00FB73F5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0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365B8B" w:rsidP="00FB73F5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r>
              <w:t>3</w:t>
            </w:r>
          </w:p>
        </w:tc>
      </w:tr>
      <w:tr w:rsidR="00365B8B" w:rsidTr="00CE726F">
        <w:trPr>
          <w:trHeight w:val="585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365B8B" w:rsidP="00FB73F5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0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5B8B" w:rsidRDefault="00365B8B" w:rsidP="00FB73F5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r>
              <w:t>2</w:t>
            </w:r>
          </w:p>
        </w:tc>
      </w:tr>
      <w:tr w:rsidR="00365B8B" w:rsidTr="00CE726F">
        <w:trPr>
          <w:trHeight w:val="456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50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347744">
            <w:pPr>
              <w:pStyle w:val="a0"/>
              <w:spacing w:after="0" w:line="240" w:lineRule="auto"/>
              <w:rPr>
                <w:lang w:val="ru-RU"/>
              </w:rPr>
            </w:pPr>
            <w:r w:rsidRPr="00A960AC">
              <w:rPr>
                <w:lang w:val="ru-RU"/>
              </w:rPr>
              <w:t xml:space="preserve">Есть прямые аналоги заявляемой технологии </w:t>
            </w:r>
            <w:r>
              <w:rPr>
                <w:lang w:val="ru-RU"/>
              </w:rPr>
              <w:t>(</w:t>
            </w:r>
            <w:r w:rsidR="00347744">
              <w:rPr>
                <w:lang w:val="ru-RU"/>
              </w:rPr>
              <w:t>бимодальное протезирование</w:t>
            </w:r>
            <w:r>
              <w:rPr>
                <w:lang w:val="ru-RU"/>
              </w:rPr>
              <w:t>)</w:t>
            </w:r>
            <w:r w:rsidRPr="00A960AC">
              <w:rPr>
                <w:lang w:val="ru-RU"/>
              </w:rPr>
              <w:t xml:space="preserve">,  применяющиеся по указанным показаниям, </w:t>
            </w:r>
            <w:r w:rsidRPr="00A960AC">
              <w:rPr>
                <w:lang w:val="ru-RU"/>
              </w:rPr>
              <w:lastRenderedPageBreak/>
              <w:t>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proofErr w:type="spellStart"/>
            <w:r>
              <w:lastRenderedPageBreak/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r>
              <w:t>2</w:t>
            </w:r>
          </w:p>
        </w:tc>
      </w:tr>
      <w:tr w:rsidR="00365B8B" w:rsidTr="00CE726F">
        <w:trPr>
          <w:trHeight w:val="393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365B8B" w:rsidP="00FB73F5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0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365B8B" w:rsidP="00FB73F5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r>
              <w:t>1</w:t>
            </w:r>
          </w:p>
        </w:tc>
      </w:tr>
      <w:tr w:rsidR="00365B8B" w:rsidTr="00CE726F">
        <w:trPr>
          <w:trHeight w:val="46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365B8B" w:rsidP="00FB73F5">
            <w:pPr>
              <w:pStyle w:val="a0"/>
              <w:spacing w:after="0" w:line="240" w:lineRule="auto"/>
              <w:jc w:val="center"/>
            </w:pPr>
          </w:p>
        </w:tc>
        <w:tc>
          <w:tcPr>
            <w:tcW w:w="50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365B8B" w:rsidP="00FB73F5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after="0" w:line="240" w:lineRule="auto"/>
              <w:ind w:left="80"/>
            </w:pPr>
            <w:r>
              <w:rPr>
                <w:color w:val="000000"/>
                <w:shd w:val="clear" w:color="auto" w:fill="FFFFFF"/>
              </w:rPr>
              <w:t>0</w:t>
            </w:r>
          </w:p>
        </w:tc>
      </w:tr>
    </w:tbl>
    <w:p w:rsidR="00365B8B" w:rsidRDefault="00365B8B" w:rsidP="00CE726F">
      <w:pPr>
        <w:pStyle w:val="a0"/>
        <w:spacing w:after="0" w:line="240" w:lineRule="auto"/>
        <w:ind w:left="-426" w:firstLine="360"/>
        <w:jc w:val="both"/>
      </w:pPr>
    </w:p>
    <w:p w:rsidR="00365B8B" w:rsidRDefault="00FB73F5" w:rsidP="00CE726F">
      <w:pPr>
        <w:pStyle w:val="a0"/>
        <w:spacing w:after="0" w:line="240" w:lineRule="auto"/>
        <w:jc w:val="center"/>
      </w:pPr>
      <w:bookmarkStart w:id="4" w:name="Таблица8_уникальность1"/>
      <w:bookmarkEnd w:id="4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 15.</w:t>
      </w:r>
      <w:proofErr w:type="gramEnd"/>
    </w:p>
    <w:p w:rsidR="00365B8B" w:rsidRDefault="00FB73F5" w:rsidP="00CE726F">
      <w:pPr>
        <w:pStyle w:val="a0"/>
        <w:spacing w:after="0" w:line="240" w:lineRule="auto"/>
        <w:jc w:val="center"/>
      </w:pPr>
      <w:proofErr w:type="spellStart"/>
      <w:r>
        <w:rPr>
          <w:b/>
        </w:rPr>
        <w:t>Результаты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исследования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доказательств</w:t>
      </w:r>
      <w:proofErr w:type="spellEnd"/>
      <w:r>
        <w:rPr>
          <w:b/>
        </w:rPr>
        <w:t xml:space="preserve"> </w:t>
      </w:r>
    </w:p>
    <w:p w:rsidR="00365B8B" w:rsidRDefault="00FB73F5" w:rsidP="00CE726F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клинико-экономической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эффективности</w:t>
      </w:r>
      <w:proofErr w:type="spellEnd"/>
    </w:p>
    <w:p w:rsidR="00365B8B" w:rsidRDefault="00365B8B" w:rsidP="00FB73F5">
      <w:pPr>
        <w:pStyle w:val="a0"/>
        <w:spacing w:line="240" w:lineRule="auto"/>
        <w:jc w:val="center"/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2551"/>
        <w:gridCol w:w="2410"/>
        <w:gridCol w:w="3494"/>
      </w:tblGrid>
      <w:tr w:rsidR="00365B8B" w:rsidTr="00CE726F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365B8B" w:rsidP="00FB73F5">
            <w:pPr>
              <w:pStyle w:val="a0"/>
              <w:spacing w:line="240" w:lineRule="auto"/>
              <w:jc w:val="center"/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65B8B" w:rsidTr="00CE726F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59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365B8B" w:rsidRPr="00342CD1" w:rsidTr="00CE726F"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Pr="00A960AC" w:rsidRDefault="00FB73F5" w:rsidP="00FB73F5">
            <w:pPr>
              <w:pStyle w:val="a0"/>
              <w:spacing w:line="240" w:lineRule="auto"/>
              <w:jc w:val="center"/>
              <w:rPr>
                <w:lang w:val="ru-RU"/>
              </w:rPr>
            </w:pPr>
            <w:r w:rsidRPr="00A960AC">
              <w:rPr>
                <w:color w:val="000000"/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ED3280" w:rsidP="00FB73F5">
            <w:pPr>
              <w:pStyle w:val="a0"/>
              <w:spacing w:line="240" w:lineRule="auto"/>
            </w:pPr>
            <w:hyperlink r:id="rId42">
              <w:r w:rsidR="00FB73F5" w:rsidRPr="00A960AC">
                <w:rPr>
                  <w:rStyle w:val="-"/>
                  <w:lang w:val="en-US"/>
                </w:rPr>
                <w:t>Cheng A</w:t>
              </w:r>
            </w:hyperlink>
            <w:r w:rsidR="00FB73F5">
              <w:rPr>
                <w:position w:val="14"/>
                <w:sz w:val="19"/>
              </w:rPr>
              <w:t>1</w:t>
            </w:r>
            <w:r w:rsidR="00FB73F5">
              <w:t xml:space="preserve">, </w:t>
            </w:r>
            <w:hyperlink r:id="rId43">
              <w:proofErr w:type="spellStart"/>
              <w:r w:rsidR="00FB73F5" w:rsidRPr="00A960AC">
                <w:rPr>
                  <w:rStyle w:val="-"/>
                  <w:lang w:val="en-US"/>
                </w:rPr>
                <w:t>Niparko</w:t>
              </w:r>
              <w:proofErr w:type="spellEnd"/>
              <w:r w:rsidR="00FB73F5" w:rsidRPr="00A960AC">
                <w:rPr>
                  <w:rStyle w:val="-"/>
                  <w:lang w:val="en-US"/>
                </w:rPr>
                <w:t xml:space="preserve"> JK</w:t>
              </w:r>
            </w:hyperlink>
            <w:r w:rsidR="00FB73F5">
              <w:t xml:space="preserve">. Cost-utility of the cochlear implant in adults: a meta-analysis. </w:t>
            </w:r>
            <w:hyperlink r:id="rId44">
              <w:r w:rsidR="00FB73F5" w:rsidRPr="00A960AC">
                <w:rPr>
                  <w:rStyle w:val="-"/>
                  <w:lang w:val="en-US"/>
                </w:rPr>
                <w:t xml:space="preserve">Arch </w:t>
              </w:r>
              <w:proofErr w:type="spellStart"/>
              <w:r w:rsidR="00FB73F5" w:rsidRPr="00A960AC">
                <w:rPr>
                  <w:rStyle w:val="-"/>
                  <w:lang w:val="en-US"/>
                </w:rPr>
                <w:t>Otolaryngol</w:t>
              </w:r>
              <w:proofErr w:type="spellEnd"/>
              <w:r w:rsidR="00FB73F5" w:rsidRPr="00A960AC">
                <w:rPr>
                  <w:rStyle w:val="-"/>
                  <w:lang w:val="en-US"/>
                </w:rPr>
                <w:t xml:space="preserve"> Head Neck Surg.</w:t>
              </w:r>
            </w:hyperlink>
            <w:r w:rsidR="00FB73F5">
              <w:t xml:space="preserve"> 1999 Nov</w:t>
            </w:r>
            <w:proofErr w:type="gramStart"/>
            <w:r w:rsidR="00FB73F5">
              <w:t>;125</w:t>
            </w:r>
            <w:proofErr w:type="gramEnd"/>
            <w:r w:rsidR="00FB73F5">
              <w:t>(11):1214-8.</w:t>
            </w:r>
          </w:p>
          <w:p w:rsidR="00365B8B" w:rsidRDefault="00ED3280" w:rsidP="00FB73F5">
            <w:pPr>
              <w:pStyle w:val="a1"/>
              <w:spacing w:line="240" w:lineRule="auto"/>
            </w:pPr>
            <w:hyperlink r:id="rId45">
              <w:r w:rsidR="00FB73F5">
                <w:rPr>
                  <w:rStyle w:val="-"/>
                  <w:color w:val="000000"/>
                  <w:lang w:val="de-DE"/>
                </w:rPr>
                <w:t>http://www.ncbi.nlm.nih.gov/pubmed/10555692</w:t>
              </w:r>
            </w:hyperlink>
            <w:r w:rsidR="00FB73F5">
              <w:rPr>
                <w:color w:val="000000"/>
                <w:lang w:val="de-DE"/>
              </w:rPr>
              <w:t xml:space="preserve"> </w:t>
            </w:r>
          </w:p>
        </w:tc>
      </w:tr>
      <w:tr w:rsidR="00284E31" w:rsidTr="00CE726F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Default="00284E31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5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Default="00284E31" w:rsidP="00FB73F5">
            <w:pPr>
              <w:pStyle w:val="a0"/>
              <w:spacing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Default="00284E31" w:rsidP="00FB73F5">
            <w:pPr>
              <w:pStyle w:val="a0"/>
              <w:spacing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3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Default="00284E31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t>Мета-анализ клинических исследований</w:t>
            </w:r>
          </w:p>
        </w:tc>
      </w:tr>
      <w:tr w:rsidR="00284E31" w:rsidTr="00CE726F">
        <w:trPr>
          <w:trHeight w:val="122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Default="00284E31" w:rsidP="00FB73F5">
            <w:pPr>
              <w:pStyle w:val="a0"/>
              <w:spacing w:line="240" w:lineRule="auto"/>
            </w:pPr>
          </w:p>
        </w:tc>
        <w:tc>
          <w:tcPr>
            <w:tcW w:w="25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Default="00284E31" w:rsidP="00FB73F5">
            <w:pPr>
              <w:pStyle w:val="a0"/>
              <w:spacing w:line="240" w:lineRule="auto"/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Default="00284E31" w:rsidP="00FB73F5">
            <w:pPr>
              <w:pStyle w:val="a0"/>
              <w:spacing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Default="00284E31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  <w:lang w:val="ru-RU"/>
              </w:rPr>
              <w:t>7</w:t>
            </w:r>
          </w:p>
        </w:tc>
      </w:tr>
      <w:tr w:rsidR="00284E31" w:rsidTr="00CE726F">
        <w:trPr>
          <w:trHeight w:val="641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Default="00284E31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5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Default="00284E31" w:rsidP="00FB73F5">
            <w:pPr>
              <w:pStyle w:val="a0"/>
              <w:spacing w:line="240" w:lineRule="auto"/>
              <w:jc w:val="center"/>
            </w:pPr>
            <w:r>
              <w:t>P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Default="00284E31" w:rsidP="00FB73F5">
            <w:pPr>
              <w:pStyle w:val="a0"/>
              <w:spacing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Pr="00A960AC" w:rsidRDefault="00284E31" w:rsidP="00FB73F5">
            <w:pPr>
              <w:pStyle w:val="a0"/>
              <w:tabs>
                <w:tab w:val="left" w:pos="280"/>
              </w:tabs>
              <w:spacing w:line="240" w:lineRule="auto"/>
              <w:rPr>
                <w:lang w:val="ru-RU"/>
              </w:rPr>
            </w:pPr>
            <w:r w:rsidRPr="00A960AC">
              <w:rPr>
                <w:lang w:val="ru-RU"/>
              </w:rPr>
              <w:t xml:space="preserve">Пациенты с </w:t>
            </w:r>
            <w:proofErr w:type="spellStart"/>
            <w:r>
              <w:rPr>
                <w:lang w:val="ru-RU"/>
              </w:rPr>
              <w:t>нейросенсорной</w:t>
            </w:r>
            <w:proofErr w:type="spellEnd"/>
            <w:r>
              <w:rPr>
                <w:lang w:val="ru-RU"/>
              </w:rPr>
              <w:t xml:space="preserve"> тугоухостью</w:t>
            </w:r>
            <w:r w:rsidRPr="00A960AC">
              <w:rPr>
                <w:lang w:val="ru-RU"/>
              </w:rPr>
              <w:t>, множитель - 1</w:t>
            </w:r>
          </w:p>
        </w:tc>
      </w:tr>
      <w:tr w:rsidR="00284E31" w:rsidTr="00CE726F">
        <w:trPr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Pr="00A960AC" w:rsidRDefault="00284E31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Pr="00A960AC" w:rsidRDefault="00284E31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Default="00284E31" w:rsidP="00FB73F5">
            <w:pPr>
              <w:pStyle w:val="a0"/>
              <w:spacing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Default="00284E31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  <w:lang w:val="ru-RU"/>
              </w:rPr>
              <w:t>7</w:t>
            </w:r>
          </w:p>
        </w:tc>
      </w:tr>
      <w:tr w:rsidR="00284E31" w:rsidTr="00CE726F">
        <w:trPr>
          <w:trHeight w:val="158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Default="00284E31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5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Default="00284E31" w:rsidP="00FB73F5">
            <w:pPr>
              <w:pStyle w:val="a0"/>
              <w:spacing w:line="240" w:lineRule="auto"/>
              <w:jc w:val="center"/>
            </w:pPr>
            <w:r>
              <w:t>I, C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Default="00284E31" w:rsidP="00FB73F5">
            <w:pPr>
              <w:pStyle w:val="a0"/>
              <w:spacing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Pr="00A960AC" w:rsidRDefault="00284E31" w:rsidP="00FB73F5">
            <w:pPr>
              <w:pStyle w:val="a0"/>
              <w:spacing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Имплантация электромагнитного слухового аппарата</w:t>
            </w:r>
            <w:r w:rsidRPr="00A960AC">
              <w:rPr>
                <w:lang w:val="ru-RU"/>
              </w:rPr>
              <w:t xml:space="preserve"> </w:t>
            </w:r>
          </w:p>
          <w:p w:rsidR="00284E31" w:rsidRPr="00A960AC" w:rsidRDefault="00284E31" w:rsidP="00FB73F5">
            <w:pPr>
              <w:pStyle w:val="a0"/>
              <w:spacing w:line="240" w:lineRule="auto"/>
              <w:jc w:val="center"/>
              <w:rPr>
                <w:lang w:val="ru-RU"/>
              </w:rPr>
            </w:pPr>
            <w:r w:rsidRPr="00A960AC">
              <w:rPr>
                <w:lang w:val="ru-RU"/>
              </w:rPr>
              <w:t>множитель – 1</w:t>
            </w:r>
          </w:p>
        </w:tc>
      </w:tr>
      <w:tr w:rsidR="00284E31" w:rsidTr="007D622C">
        <w:trPr>
          <w:trHeight w:val="298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Pr="00A960AC" w:rsidRDefault="00284E31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Pr="00A960AC" w:rsidRDefault="00284E31" w:rsidP="00FB73F5">
            <w:pPr>
              <w:pStyle w:val="a0"/>
              <w:spacing w:line="240" w:lineRule="auto"/>
              <w:rPr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Default="00284E31" w:rsidP="00FB73F5">
            <w:pPr>
              <w:pStyle w:val="a0"/>
              <w:spacing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Default="00284E31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  <w:lang w:val="ru-RU"/>
              </w:rPr>
              <w:t>7</w:t>
            </w:r>
          </w:p>
        </w:tc>
      </w:tr>
      <w:tr w:rsidR="00284E31" w:rsidTr="007D622C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Default="00284E31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5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Default="00284E31" w:rsidP="00FB73F5">
            <w:pPr>
              <w:pStyle w:val="a0"/>
              <w:spacing w:line="240" w:lineRule="auto"/>
              <w:jc w:val="center"/>
            </w:pPr>
            <w:r>
              <w:t>O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Default="00284E31" w:rsidP="00FB73F5">
            <w:pPr>
              <w:pStyle w:val="a0"/>
              <w:spacing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Pr="00A960AC" w:rsidRDefault="00284E31" w:rsidP="00FB73F5">
            <w:pPr>
              <w:pStyle w:val="a0"/>
              <w:tabs>
                <w:tab w:val="left" w:pos="232"/>
              </w:tabs>
              <w:spacing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Анализ полезности затрат показал, что имплантация электромагнитных слуховых аппаратов является клинически и </w:t>
            </w:r>
            <w:r w:rsidRPr="00A960AC">
              <w:rPr>
                <w:lang w:val="ru-RU"/>
              </w:rPr>
              <w:t xml:space="preserve"> экономически целесообразн</w:t>
            </w:r>
            <w:r>
              <w:rPr>
                <w:lang w:val="ru-RU"/>
              </w:rPr>
              <w:t xml:space="preserve">ой, что выражается в </w:t>
            </w:r>
            <w:r w:rsidRPr="00A960AC">
              <w:rPr>
                <w:lang w:val="ru-RU"/>
              </w:rPr>
              <w:t>$</w:t>
            </w:r>
            <w:r>
              <w:rPr>
                <w:lang w:val="ru-RU"/>
              </w:rPr>
              <w:t>12.787</w:t>
            </w:r>
            <w:r w:rsidRPr="00A960AC">
              <w:rPr>
                <w:lang w:val="ru-RU"/>
              </w:rPr>
              <w:t xml:space="preserve"> </w:t>
            </w:r>
            <w:r>
              <w:rPr>
                <w:lang w:val="ru-RU"/>
              </w:rPr>
              <w:t>на</w:t>
            </w:r>
            <w:r w:rsidRPr="00A960AC">
              <w:rPr>
                <w:lang w:val="ru-RU"/>
              </w:rPr>
              <w:t xml:space="preserve"> </w:t>
            </w:r>
            <w:r>
              <w:t>QALY</w:t>
            </w:r>
            <w:r w:rsidRPr="00A960AC">
              <w:rPr>
                <w:lang w:val="ru-RU"/>
              </w:rPr>
              <w:t xml:space="preserve">. </w:t>
            </w:r>
          </w:p>
          <w:p w:rsidR="00284E31" w:rsidRDefault="00284E31" w:rsidP="00FB73F5">
            <w:pPr>
              <w:pStyle w:val="a0"/>
              <w:tabs>
                <w:tab w:val="left" w:pos="232"/>
              </w:tabs>
              <w:spacing w:line="240" w:lineRule="auto"/>
            </w:pPr>
            <w:r w:rsidRPr="00A960AC">
              <w:rPr>
                <w:lang w:val="ru-RU"/>
              </w:rPr>
              <w:t xml:space="preserve"> </w:t>
            </w:r>
            <w:proofErr w:type="spellStart"/>
            <w:r>
              <w:t>Множитель</w:t>
            </w:r>
            <w:proofErr w:type="spellEnd"/>
            <w:r>
              <w:t xml:space="preserve"> - 1</w:t>
            </w:r>
          </w:p>
        </w:tc>
      </w:tr>
      <w:tr w:rsidR="00284E31" w:rsidTr="00CE726F">
        <w:trPr>
          <w:trHeight w:val="157"/>
        </w:trPr>
        <w:tc>
          <w:tcPr>
            <w:tcW w:w="4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Default="00284E31" w:rsidP="00FB73F5">
            <w:pPr>
              <w:pStyle w:val="a0"/>
              <w:spacing w:line="240" w:lineRule="auto"/>
            </w:pPr>
          </w:p>
        </w:tc>
        <w:tc>
          <w:tcPr>
            <w:tcW w:w="25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Default="00284E31" w:rsidP="00FB73F5">
            <w:pPr>
              <w:pStyle w:val="a0"/>
              <w:spacing w:line="240" w:lineRule="auto"/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Default="00284E31" w:rsidP="00FB73F5">
            <w:pPr>
              <w:pStyle w:val="a0"/>
              <w:spacing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4E31" w:rsidRDefault="00284E31" w:rsidP="00FB73F5">
            <w:pPr>
              <w:pStyle w:val="a0"/>
              <w:spacing w:line="240" w:lineRule="auto"/>
              <w:jc w:val="center"/>
            </w:pPr>
            <w:r>
              <w:rPr>
                <w:b/>
                <w:color w:val="000000"/>
                <w:lang w:val="ru-RU"/>
              </w:rPr>
              <w:t>7</w:t>
            </w:r>
          </w:p>
        </w:tc>
      </w:tr>
    </w:tbl>
    <w:p w:rsidR="007D622C" w:rsidRDefault="007D622C" w:rsidP="007D622C">
      <w:pPr>
        <w:pStyle w:val="a0"/>
        <w:spacing w:after="0" w:line="240" w:lineRule="auto"/>
        <w:jc w:val="center"/>
        <w:rPr>
          <w:b/>
          <w:lang w:val="ru-RU"/>
        </w:rPr>
      </w:pPr>
    </w:p>
    <w:p w:rsidR="007D622C" w:rsidRDefault="007D622C" w:rsidP="007D622C">
      <w:pPr>
        <w:pStyle w:val="a0"/>
        <w:spacing w:after="0" w:line="240" w:lineRule="auto"/>
        <w:jc w:val="center"/>
        <w:rPr>
          <w:b/>
          <w:lang w:val="ru-RU"/>
        </w:rPr>
      </w:pPr>
    </w:p>
    <w:p w:rsidR="007D622C" w:rsidRDefault="007D622C" w:rsidP="007D622C">
      <w:pPr>
        <w:pStyle w:val="a0"/>
        <w:spacing w:after="0" w:line="240" w:lineRule="auto"/>
        <w:jc w:val="center"/>
        <w:rPr>
          <w:b/>
          <w:lang w:val="ru-RU"/>
        </w:rPr>
      </w:pPr>
    </w:p>
    <w:p w:rsidR="00365B8B" w:rsidRDefault="00FB73F5" w:rsidP="007D622C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№16.</w:t>
      </w:r>
      <w:proofErr w:type="gramEnd"/>
    </w:p>
    <w:p w:rsidR="00365B8B" w:rsidRDefault="00FB73F5" w:rsidP="007D622C">
      <w:pPr>
        <w:pStyle w:val="a0"/>
        <w:spacing w:after="0" w:line="240" w:lineRule="auto"/>
        <w:jc w:val="center"/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порогового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значения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балла</w:t>
      </w:r>
      <w:proofErr w:type="spellEnd"/>
    </w:p>
    <w:p w:rsidR="00365B8B" w:rsidRDefault="00FB73F5" w:rsidP="007D622C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  <w:color w:val="000000"/>
        </w:rPr>
        <w:lastRenderedPageBreak/>
        <w:t>клинико-экономической</w:t>
      </w:r>
      <w:proofErr w:type="spellEnd"/>
      <w:proofErr w:type="gram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эффективности</w:t>
      </w:r>
      <w:proofErr w:type="spellEnd"/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1"/>
        <w:gridCol w:w="3378"/>
        <w:gridCol w:w="1964"/>
        <w:gridCol w:w="2738"/>
      </w:tblGrid>
      <w:tr w:rsidR="00365B8B" w:rsidTr="007D622C"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365B8B" w:rsidP="00FB73F5">
            <w:pPr>
              <w:pStyle w:val="a0"/>
              <w:spacing w:line="240" w:lineRule="auto"/>
              <w:jc w:val="center"/>
            </w:pPr>
          </w:p>
        </w:tc>
        <w:tc>
          <w:tcPr>
            <w:tcW w:w="3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</w:rPr>
              <w:t>1.</w:t>
            </w:r>
          </w:p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</w:rPr>
              <w:t>2.</w:t>
            </w:r>
          </w:p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7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</w:rPr>
              <w:t>3.</w:t>
            </w:r>
          </w:p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365B8B" w:rsidTr="007D622C"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3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t>1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t>7</w:t>
            </w:r>
          </w:p>
        </w:tc>
        <w:tc>
          <w:tcPr>
            <w:tcW w:w="27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t>7</w:t>
            </w:r>
          </w:p>
        </w:tc>
      </w:tr>
      <w:tr w:rsidR="00365B8B" w:rsidTr="007D622C"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3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t>1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t>7</w:t>
            </w:r>
          </w:p>
        </w:tc>
        <w:tc>
          <w:tcPr>
            <w:tcW w:w="27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t>7</w:t>
            </w:r>
          </w:p>
        </w:tc>
      </w:tr>
      <w:tr w:rsidR="00365B8B" w:rsidTr="007D622C"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3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t>1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t>7</w:t>
            </w:r>
          </w:p>
        </w:tc>
        <w:tc>
          <w:tcPr>
            <w:tcW w:w="27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lang w:val="ru-RU"/>
              </w:rPr>
              <w:t>7</w:t>
            </w:r>
          </w:p>
        </w:tc>
      </w:tr>
      <w:tr w:rsidR="00365B8B" w:rsidTr="007D622C">
        <w:tc>
          <w:tcPr>
            <w:tcW w:w="61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7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5B8B" w:rsidRDefault="00FB73F5" w:rsidP="00FB73F5">
            <w:pPr>
              <w:pStyle w:val="a0"/>
              <w:spacing w:line="240" w:lineRule="auto"/>
              <w:jc w:val="center"/>
            </w:pPr>
            <w:r>
              <w:rPr>
                <w:b/>
                <w:lang w:val="ru-RU"/>
              </w:rPr>
              <w:t>7</w:t>
            </w:r>
          </w:p>
        </w:tc>
      </w:tr>
    </w:tbl>
    <w:p w:rsidR="00365B8B" w:rsidRDefault="00365B8B" w:rsidP="00FB73F5">
      <w:pPr>
        <w:pStyle w:val="a0"/>
        <w:spacing w:line="240" w:lineRule="auto"/>
      </w:pPr>
    </w:p>
    <w:p w:rsidR="00365B8B" w:rsidRPr="007D622C" w:rsidRDefault="00FB73F5" w:rsidP="00FB73F5">
      <w:pPr>
        <w:pStyle w:val="a0"/>
        <w:spacing w:line="240" w:lineRule="auto"/>
        <w:rPr>
          <w:lang w:val="ru-RU"/>
        </w:rPr>
      </w:pPr>
      <w:r w:rsidRPr="007D622C">
        <w:rPr>
          <w:b/>
          <w:lang w:val="ru-RU"/>
        </w:rPr>
        <w:t>6. «затраты/эффективность»</w:t>
      </w:r>
    </w:p>
    <w:p w:rsidR="00365B8B" w:rsidRPr="007D622C" w:rsidRDefault="00FB73F5" w:rsidP="00FB73F5">
      <w:pPr>
        <w:pStyle w:val="a0"/>
        <w:spacing w:line="240" w:lineRule="auto"/>
        <w:rPr>
          <w:lang w:val="ru-RU"/>
        </w:rPr>
      </w:pPr>
      <w:r>
        <w:rPr>
          <w:b/>
          <w:lang w:val="ru-RU"/>
        </w:rPr>
        <w:t>4 366 860,68</w:t>
      </w:r>
      <w:r w:rsidRPr="007D622C">
        <w:rPr>
          <w:b/>
          <w:lang w:val="ru-RU"/>
        </w:rPr>
        <w:t xml:space="preserve"> </w:t>
      </w:r>
      <w:proofErr w:type="spellStart"/>
      <w:r w:rsidRPr="007D622C">
        <w:rPr>
          <w:b/>
          <w:lang w:val="ru-RU"/>
        </w:rPr>
        <w:t>тг</w:t>
      </w:r>
      <w:proofErr w:type="spellEnd"/>
      <w:r w:rsidRPr="007D622C">
        <w:rPr>
          <w:b/>
          <w:lang w:val="ru-RU"/>
        </w:rPr>
        <w:t xml:space="preserve"> на одного пациента </w:t>
      </w:r>
    </w:p>
    <w:p w:rsidR="00365B8B" w:rsidRPr="007D622C" w:rsidRDefault="00FB73F5" w:rsidP="00FB73F5">
      <w:pPr>
        <w:pStyle w:val="a0"/>
        <w:spacing w:line="240" w:lineRule="auto"/>
        <w:rPr>
          <w:lang w:val="ru-RU"/>
        </w:rPr>
      </w:pPr>
      <w:r>
        <w:rPr>
          <w:b/>
          <w:lang w:val="ru-RU"/>
        </w:rPr>
        <w:t>86</w:t>
      </w:r>
      <w:r w:rsidRPr="007D622C">
        <w:rPr>
          <w:b/>
          <w:lang w:val="ru-RU"/>
        </w:rPr>
        <w:t xml:space="preserve"> пациентов</w:t>
      </w:r>
    </w:p>
    <w:p w:rsidR="00365B8B" w:rsidRPr="007D622C" w:rsidRDefault="00FB73F5" w:rsidP="00FB73F5">
      <w:pPr>
        <w:pStyle w:val="a0"/>
        <w:spacing w:line="240" w:lineRule="auto"/>
        <w:rPr>
          <w:lang w:val="ru-RU"/>
        </w:rPr>
      </w:pPr>
      <w:r>
        <w:rPr>
          <w:b/>
          <w:lang w:val="ru-RU"/>
        </w:rPr>
        <w:t>4 366 860,68</w:t>
      </w:r>
      <w:r w:rsidRPr="007D622C">
        <w:rPr>
          <w:b/>
          <w:lang w:val="ru-RU"/>
        </w:rPr>
        <w:t>*</w:t>
      </w:r>
      <w:r>
        <w:rPr>
          <w:b/>
          <w:lang w:val="ru-RU"/>
        </w:rPr>
        <w:t>86</w:t>
      </w:r>
      <w:r w:rsidRPr="007D622C">
        <w:rPr>
          <w:b/>
          <w:lang w:val="ru-RU"/>
        </w:rPr>
        <w:t xml:space="preserve"> = </w:t>
      </w:r>
      <w:r>
        <w:rPr>
          <w:b/>
          <w:lang w:val="ru-RU"/>
        </w:rPr>
        <w:t>375 550 018,48</w:t>
      </w:r>
    </w:p>
    <w:p w:rsidR="00365B8B" w:rsidRPr="007D622C" w:rsidRDefault="00365B8B" w:rsidP="00FB73F5">
      <w:pPr>
        <w:pStyle w:val="a0"/>
        <w:spacing w:line="240" w:lineRule="auto"/>
        <w:rPr>
          <w:lang w:val="ru-RU"/>
        </w:rPr>
      </w:pPr>
    </w:p>
    <w:p w:rsidR="00365B8B" w:rsidRPr="00A960AC" w:rsidRDefault="00FB73F5" w:rsidP="00FB73F5">
      <w:pPr>
        <w:pStyle w:val="a9"/>
        <w:numPr>
          <w:ilvl w:val="0"/>
          <w:numId w:val="5"/>
        </w:numPr>
        <w:tabs>
          <w:tab w:val="left" w:pos="1672"/>
        </w:tabs>
        <w:spacing w:line="240" w:lineRule="auto"/>
        <w:rPr>
          <w:lang w:val="ru-RU"/>
        </w:rPr>
      </w:pPr>
      <w:r>
        <w:rPr>
          <w:sz w:val="24"/>
          <w:szCs w:val="24"/>
          <w:lang w:val="ru-RU"/>
        </w:rPr>
        <w:t xml:space="preserve">Улучшение слуха </w:t>
      </w:r>
      <w:r w:rsidRPr="00A960AC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наблюдалось у 63% пациентов, получивших имплантацию электром</w:t>
      </w:r>
      <w:r w:rsidR="007D622C">
        <w:rPr>
          <w:sz w:val="24"/>
          <w:szCs w:val="24"/>
          <w:lang w:val="ru-RU"/>
        </w:rPr>
        <w:t>аг</w:t>
      </w:r>
      <w:r>
        <w:rPr>
          <w:sz w:val="24"/>
          <w:szCs w:val="24"/>
          <w:lang w:val="ru-RU"/>
        </w:rPr>
        <w:t xml:space="preserve">нитного слухового аппарата </w:t>
      </w:r>
      <w:r w:rsidRPr="00A960AC">
        <w:rPr>
          <w:sz w:val="24"/>
          <w:szCs w:val="24"/>
          <w:lang w:val="ru-RU"/>
        </w:rPr>
        <w:t>(</w:t>
      </w:r>
      <w:r>
        <w:rPr>
          <w:sz w:val="24"/>
          <w:szCs w:val="24"/>
        </w:rPr>
        <w:t>P</w:t>
      </w:r>
      <w:r w:rsidRPr="00A960AC">
        <w:rPr>
          <w:sz w:val="24"/>
          <w:szCs w:val="24"/>
          <w:lang w:val="ru-RU"/>
        </w:rPr>
        <w:t xml:space="preserve"> = 0.02)</w:t>
      </w:r>
    </w:p>
    <w:p w:rsidR="00365B8B" w:rsidRPr="00A960AC" w:rsidRDefault="00365B8B" w:rsidP="00FB73F5">
      <w:pPr>
        <w:pStyle w:val="a0"/>
        <w:spacing w:line="240" w:lineRule="auto"/>
        <w:rPr>
          <w:lang w:val="ru-RU"/>
        </w:rPr>
      </w:pPr>
    </w:p>
    <w:p w:rsidR="00365B8B" w:rsidRPr="00A960AC" w:rsidRDefault="00FB73F5" w:rsidP="00FB73F5">
      <w:pPr>
        <w:pStyle w:val="a0"/>
        <w:spacing w:line="240" w:lineRule="auto"/>
        <w:rPr>
          <w:lang w:val="ru-RU"/>
        </w:rPr>
      </w:pPr>
      <w:r>
        <w:rPr>
          <w:b/>
          <w:lang w:val="ru-RU"/>
        </w:rPr>
        <w:t>375 550 018,48</w:t>
      </w:r>
      <w:r w:rsidRPr="00A960AC">
        <w:rPr>
          <w:b/>
          <w:lang w:val="ru-RU"/>
        </w:rPr>
        <w:t>/</w:t>
      </w:r>
      <w:r>
        <w:rPr>
          <w:b/>
          <w:lang w:val="ru-RU"/>
        </w:rPr>
        <w:t>63</w:t>
      </w:r>
      <w:r w:rsidRPr="00A960AC">
        <w:rPr>
          <w:b/>
          <w:lang w:val="ru-RU"/>
        </w:rPr>
        <w:t>(%)=</w:t>
      </w:r>
      <w:bookmarkStart w:id="5" w:name="__DdeLink__33475_354039376"/>
      <w:bookmarkStart w:id="6" w:name="__DdeLink__6855_1714862625"/>
      <w:bookmarkEnd w:id="5"/>
      <w:bookmarkEnd w:id="6"/>
      <w:r>
        <w:rPr>
          <w:b/>
          <w:lang w:val="ru-RU"/>
        </w:rPr>
        <w:t>5 961 111,4</w:t>
      </w:r>
    </w:p>
    <w:p w:rsidR="00365B8B" w:rsidRPr="00A960AC" w:rsidRDefault="00365B8B" w:rsidP="00FB73F5">
      <w:pPr>
        <w:pStyle w:val="a0"/>
        <w:spacing w:line="240" w:lineRule="auto"/>
        <w:rPr>
          <w:lang w:val="ru-RU"/>
        </w:rPr>
      </w:pPr>
    </w:p>
    <w:p w:rsidR="00365B8B" w:rsidRPr="00A960AC" w:rsidRDefault="00FB73F5" w:rsidP="00FB73F5">
      <w:pPr>
        <w:pStyle w:val="a0"/>
        <w:spacing w:line="240" w:lineRule="auto"/>
        <w:rPr>
          <w:lang w:val="ru-RU"/>
        </w:rPr>
      </w:pPr>
      <w:r w:rsidRPr="00A960AC">
        <w:rPr>
          <w:b/>
          <w:lang w:val="ru-RU"/>
        </w:rPr>
        <w:t>Население = 17713,8</w:t>
      </w:r>
      <w:proofErr w:type="gramStart"/>
      <w:r w:rsidRPr="00A960AC">
        <w:rPr>
          <w:b/>
          <w:lang w:val="ru-RU"/>
        </w:rPr>
        <w:t>тыс</w:t>
      </w:r>
      <w:proofErr w:type="gramEnd"/>
      <w:r w:rsidRPr="00A960AC">
        <w:rPr>
          <w:b/>
          <w:lang w:val="ru-RU"/>
        </w:rPr>
        <w:t xml:space="preserve">  ВВП (Казахстан)= 40761445,1 млн</w:t>
      </w:r>
    </w:p>
    <w:p w:rsidR="00365B8B" w:rsidRPr="00A960AC" w:rsidRDefault="00FB73F5" w:rsidP="00FB73F5">
      <w:pPr>
        <w:pStyle w:val="a0"/>
        <w:spacing w:line="240" w:lineRule="auto"/>
        <w:rPr>
          <w:lang w:val="ru-RU"/>
        </w:rPr>
      </w:pPr>
      <w:r w:rsidRPr="00A960AC">
        <w:rPr>
          <w:b/>
          <w:lang w:val="ru-RU"/>
        </w:rPr>
        <w:t>ВВП=2</w:t>
      </w:r>
      <w:r>
        <w:rPr>
          <w:b/>
        </w:rPr>
        <w:t> </w:t>
      </w:r>
      <w:r w:rsidRPr="00A960AC">
        <w:rPr>
          <w:b/>
          <w:lang w:val="ru-RU"/>
        </w:rPr>
        <w:t>301</w:t>
      </w:r>
      <w:r>
        <w:rPr>
          <w:b/>
        </w:rPr>
        <w:t> </w:t>
      </w:r>
      <w:r w:rsidRPr="00A960AC">
        <w:rPr>
          <w:b/>
          <w:lang w:val="ru-RU"/>
        </w:rPr>
        <w:t xml:space="preserve">112,415 </w:t>
      </w:r>
      <w:proofErr w:type="spellStart"/>
      <w:r w:rsidRPr="00A960AC">
        <w:rPr>
          <w:b/>
          <w:lang w:val="ru-RU"/>
        </w:rPr>
        <w:t>тг</w:t>
      </w:r>
      <w:proofErr w:type="spellEnd"/>
      <w:r w:rsidRPr="00A960AC">
        <w:rPr>
          <w:b/>
          <w:lang w:val="ru-RU"/>
        </w:rPr>
        <w:t xml:space="preserve"> (6868долларов США)</w:t>
      </w:r>
    </w:p>
    <w:p w:rsidR="00365B8B" w:rsidRPr="00A960AC" w:rsidRDefault="00FB73F5" w:rsidP="00FB73F5">
      <w:pPr>
        <w:pStyle w:val="a0"/>
        <w:spacing w:line="240" w:lineRule="auto"/>
        <w:rPr>
          <w:lang w:val="ru-RU"/>
        </w:rPr>
      </w:pPr>
      <w:r w:rsidRPr="00A960AC">
        <w:rPr>
          <w:b/>
          <w:lang w:val="ru-RU"/>
        </w:rPr>
        <w:t>ППГ=3ВВП =6</w:t>
      </w:r>
      <w:r>
        <w:rPr>
          <w:b/>
        </w:rPr>
        <w:t> </w:t>
      </w:r>
      <w:r w:rsidRPr="00A960AC">
        <w:rPr>
          <w:b/>
          <w:lang w:val="ru-RU"/>
        </w:rPr>
        <w:t xml:space="preserve">903 337,245 </w:t>
      </w:r>
      <w:proofErr w:type="spellStart"/>
      <w:r w:rsidRPr="00A960AC">
        <w:rPr>
          <w:b/>
          <w:lang w:val="ru-RU"/>
        </w:rPr>
        <w:t>тг</w:t>
      </w:r>
      <w:proofErr w:type="spellEnd"/>
      <w:r w:rsidRPr="00A960AC">
        <w:rPr>
          <w:b/>
          <w:lang w:val="ru-RU"/>
        </w:rPr>
        <w:t xml:space="preserve"> (20</w:t>
      </w:r>
      <w:r>
        <w:rPr>
          <w:b/>
        </w:rPr>
        <w:t> </w:t>
      </w:r>
      <w:r w:rsidRPr="00A960AC">
        <w:rPr>
          <w:b/>
          <w:lang w:val="ru-RU"/>
        </w:rPr>
        <w:t>606,977 долларов США)</w:t>
      </w:r>
    </w:p>
    <w:p w:rsidR="00365B8B" w:rsidRPr="00A960AC" w:rsidRDefault="00365B8B" w:rsidP="00FB73F5">
      <w:pPr>
        <w:pStyle w:val="a0"/>
        <w:spacing w:line="240" w:lineRule="auto"/>
        <w:rPr>
          <w:lang w:val="ru-RU"/>
        </w:rPr>
      </w:pPr>
    </w:p>
    <w:p w:rsidR="00365B8B" w:rsidRPr="00A960AC" w:rsidRDefault="00FB73F5" w:rsidP="00FB73F5">
      <w:pPr>
        <w:pStyle w:val="a0"/>
        <w:spacing w:line="240" w:lineRule="auto"/>
        <w:jc w:val="both"/>
        <w:rPr>
          <w:lang w:val="ru-RU"/>
        </w:rPr>
      </w:pPr>
      <w:r w:rsidRPr="00A960AC">
        <w:rPr>
          <w:lang w:val="ru-RU"/>
        </w:rPr>
        <w:t>Формула 2.</w:t>
      </w:r>
    </w:p>
    <w:p w:rsidR="00365B8B" w:rsidRPr="00A960AC" w:rsidRDefault="00FB73F5" w:rsidP="00FB73F5">
      <w:pPr>
        <w:pStyle w:val="a0"/>
        <w:spacing w:line="240" w:lineRule="auto"/>
        <w:rPr>
          <w:lang w:val="ru-RU"/>
        </w:rPr>
      </w:pPr>
      <w:r w:rsidRPr="00A960AC">
        <w:rPr>
          <w:lang w:val="ru-RU"/>
        </w:rPr>
        <w:t>Х= показатель «затраты/эффективность»*100/ППГ.=</w:t>
      </w:r>
      <w:r w:rsidRPr="00A960AC">
        <w:rPr>
          <w:b/>
          <w:lang w:val="ru-RU"/>
        </w:rPr>
        <w:t xml:space="preserve"> </w:t>
      </w:r>
      <w:r>
        <w:rPr>
          <w:b/>
          <w:lang w:val="ru-RU"/>
        </w:rPr>
        <w:t>5 961 111,4</w:t>
      </w:r>
    </w:p>
    <w:p w:rsidR="00365B8B" w:rsidRDefault="00FB73F5" w:rsidP="00FB73F5">
      <w:pPr>
        <w:pStyle w:val="a0"/>
        <w:spacing w:line="240" w:lineRule="auto"/>
        <w:jc w:val="both"/>
      </w:pPr>
      <w:r>
        <w:t>*100/</w:t>
      </w:r>
      <w:r>
        <w:rPr>
          <w:b/>
        </w:rPr>
        <w:t xml:space="preserve">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>=</w:t>
      </w:r>
      <w:r>
        <w:rPr>
          <w:b/>
          <w:lang w:val="ru-RU"/>
        </w:rPr>
        <w:t>86</w:t>
      </w:r>
      <w:proofErr w:type="gramStart"/>
      <w:r>
        <w:rPr>
          <w:b/>
          <w:lang w:val="ru-RU"/>
        </w:rPr>
        <w:t>,3</w:t>
      </w:r>
      <w:proofErr w:type="gramEnd"/>
      <w:r>
        <w:rPr>
          <w:b/>
        </w:rPr>
        <w:t>(%)</w:t>
      </w:r>
    </w:p>
    <w:p w:rsidR="00365B8B" w:rsidRDefault="00365B8B" w:rsidP="00FB73F5">
      <w:pPr>
        <w:pStyle w:val="a0"/>
        <w:spacing w:line="240" w:lineRule="auto"/>
      </w:pPr>
    </w:p>
    <w:sectPr w:rsidR="00365B8B" w:rsidSect="00284E31">
      <w:pgSz w:w="11906" w:h="16838"/>
      <w:pgMar w:top="1134" w:right="851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A60" w:rsidRDefault="005A3A60" w:rsidP="00FB73F5">
      <w:pPr>
        <w:spacing w:after="0" w:line="240" w:lineRule="auto"/>
      </w:pPr>
      <w:r>
        <w:separator/>
      </w:r>
    </w:p>
  </w:endnote>
  <w:endnote w:type="continuationSeparator" w:id="0">
    <w:p w:rsidR="005A3A60" w:rsidRDefault="005A3A60" w:rsidP="00FB7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A60" w:rsidRDefault="005A3A60" w:rsidP="00FB73F5">
      <w:pPr>
        <w:spacing w:after="0" w:line="240" w:lineRule="auto"/>
      </w:pPr>
      <w:r>
        <w:separator/>
      </w:r>
    </w:p>
  </w:footnote>
  <w:footnote w:type="continuationSeparator" w:id="0">
    <w:p w:rsidR="005A3A60" w:rsidRDefault="005A3A60" w:rsidP="00FB73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1442C"/>
    <w:multiLevelType w:val="multilevel"/>
    <w:tmpl w:val="183ABC1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016A8"/>
    <w:multiLevelType w:val="multilevel"/>
    <w:tmpl w:val="B6C0902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626EB5"/>
    <w:multiLevelType w:val="multilevel"/>
    <w:tmpl w:val="E79C0B2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DD4E00"/>
    <w:multiLevelType w:val="multilevel"/>
    <w:tmpl w:val="21786D1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2946E59"/>
    <w:multiLevelType w:val="multilevel"/>
    <w:tmpl w:val="4A2CD02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65B8B"/>
    <w:rsid w:val="001613B0"/>
    <w:rsid w:val="00284E31"/>
    <w:rsid w:val="00342CD1"/>
    <w:rsid w:val="00347744"/>
    <w:rsid w:val="00365B8B"/>
    <w:rsid w:val="00372AE6"/>
    <w:rsid w:val="003E2F09"/>
    <w:rsid w:val="0047411E"/>
    <w:rsid w:val="005A3A60"/>
    <w:rsid w:val="007D622C"/>
    <w:rsid w:val="00967EAE"/>
    <w:rsid w:val="00A960AC"/>
    <w:rsid w:val="00A96A04"/>
    <w:rsid w:val="00CE726F"/>
    <w:rsid w:val="00ED3280"/>
    <w:rsid w:val="00FB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pPr>
      <w:keepNext/>
      <w:tabs>
        <w:tab w:val="num" w:pos="432"/>
      </w:tabs>
      <w:spacing w:before="240" w:after="120"/>
      <w:ind w:left="432" w:hanging="432"/>
      <w:outlineLvl w:val="0"/>
    </w:pPr>
    <w:rPr>
      <w:b/>
      <w:bCs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widowControl w:val="0"/>
      <w:suppressAutoHyphens/>
      <w:overflowPunct w:val="0"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cs="Times New Roman"/>
    </w:rPr>
  </w:style>
  <w:style w:type="paragraph" w:customStyle="1" w:styleId="a5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6">
    <w:name w:val="List"/>
    <w:basedOn w:val="a1"/>
    <w:rPr>
      <w:rFonts w:cs="Arial"/>
    </w:rPr>
  </w:style>
  <w:style w:type="paragraph" w:styleId="a7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pPr>
      <w:suppressLineNumbers/>
    </w:pPr>
    <w:rPr>
      <w:rFonts w:cs="Arial"/>
    </w:rPr>
  </w:style>
  <w:style w:type="paragraph" w:styleId="a9">
    <w:name w:val="List Paragraph"/>
    <w:basedOn w:val="a0"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a">
    <w:name w:val="Содержимое таблицы"/>
    <w:basedOn w:val="a0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Normal (Web)"/>
    <w:basedOn w:val="a0"/>
    <w:pPr>
      <w:spacing w:before="28" w:after="28" w:line="100" w:lineRule="atLeast"/>
    </w:pPr>
    <w:rPr>
      <w:lang w:eastAsia="ru-RU"/>
    </w:rPr>
  </w:style>
  <w:style w:type="paragraph" w:styleId="ad">
    <w:name w:val="No Spacing"/>
    <w:pPr>
      <w:suppressAutoHyphens/>
    </w:pPr>
    <w:rPr>
      <w:rFonts w:ascii="Calibri" w:eastAsia="Times New Roman" w:hAnsi="Calibri" w:cs="Times New Roman"/>
      <w:color w:val="00000A"/>
      <w:lang w:eastAsia="zh-CN"/>
    </w:rPr>
  </w:style>
  <w:style w:type="paragraph" w:styleId="ae">
    <w:name w:val="header"/>
    <w:basedOn w:val="a"/>
    <w:link w:val="af"/>
    <w:uiPriority w:val="99"/>
    <w:unhideWhenUsed/>
    <w:rsid w:val="00FB73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2"/>
    <w:link w:val="ae"/>
    <w:uiPriority w:val="99"/>
    <w:rsid w:val="00FB73F5"/>
  </w:style>
  <w:style w:type="paragraph" w:styleId="af0">
    <w:name w:val="footer"/>
    <w:basedOn w:val="a"/>
    <w:link w:val="af1"/>
    <w:uiPriority w:val="99"/>
    <w:unhideWhenUsed/>
    <w:rsid w:val="00FB73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2"/>
    <w:link w:val="af0"/>
    <w:uiPriority w:val="99"/>
    <w:rsid w:val="00FB73F5"/>
  </w:style>
  <w:style w:type="paragraph" w:styleId="af2">
    <w:name w:val="Balloon Text"/>
    <w:basedOn w:val="a"/>
    <w:link w:val="af3"/>
    <w:uiPriority w:val="99"/>
    <w:semiHidden/>
    <w:unhideWhenUsed/>
    <w:rsid w:val="00ED3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2"/>
    <w:link w:val="af2"/>
    <w:uiPriority w:val="99"/>
    <w:semiHidden/>
    <w:rsid w:val="00ED32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?term=GaylorJM%5BAuthor%5D&amp;cauthor=true&amp;cauthor_uid=23429927" TargetMode="External"/><Relationship Id="rId13" Type="http://schemas.openxmlformats.org/officeDocument/2006/relationships/hyperlink" Target="http://www.ncbi.nlm.nih.gov/pubmed/?term=LauJ%5BAuthor%5D&amp;cauthor=true&amp;cauthor_uid=23429927" TargetMode="External"/><Relationship Id="rId18" Type="http://schemas.openxmlformats.org/officeDocument/2006/relationships/hyperlink" Target="http://www.ncbi.nlm.nih.gov/pubmed/?term=AmlaniAM%5BAuthor%5D&amp;cauthor=true&amp;cauthor_uid=22103439" TargetMode="External"/><Relationship Id="rId26" Type="http://schemas.openxmlformats.org/officeDocument/2006/relationships/hyperlink" Target="http://www.ncbi.nlm.nih.gov/pubmed/8418403" TargetMode="External"/><Relationship Id="rId39" Type="http://schemas.openxmlformats.org/officeDocument/2006/relationships/hyperlink" Target="http://www.ncbi.nlm.nih.gov/pubmed/?term=KeltRE%5BAuthor%5D&amp;cauthor=true&amp;cauthor_uid=2646968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ncbi.nlm.nih.gov/pubmed/?term=VerretS%5BAuthor%5D&amp;cauthor=true&amp;cauthor_uid=22103439" TargetMode="External"/><Relationship Id="rId34" Type="http://schemas.openxmlformats.org/officeDocument/2006/relationships/hyperlink" Target="http://www.ncbi.nlm.nih.gov/pubmed/?term=StegemanI%5BAuthor%5D&amp;cauthor=true&amp;cauthor_uid=26884363" TargetMode="External"/><Relationship Id="rId42" Type="http://schemas.openxmlformats.org/officeDocument/2006/relationships/hyperlink" Target="http://www.ncbi.nlm.nih.gov/pubmed/?term=ChengAK%5BAuthor%5D&amp;cauthor=true&amp;cauthor_uid=10555692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ncbi.nlm.nih.gov/pubmed/?term=RaoM%5BAuthor%5D&amp;cauthor=true&amp;cauthor_uid=23429927" TargetMode="External"/><Relationship Id="rId17" Type="http://schemas.openxmlformats.org/officeDocument/2006/relationships/hyperlink" Target="http://www.ncbi.nlm.nih.gov/pubmed/?term=SchaferEC%5BAuthor%5D&amp;cauthor=true&amp;cauthor_uid=22103439" TargetMode="External"/><Relationship Id="rId25" Type="http://schemas.openxmlformats.org/officeDocument/2006/relationships/hyperlink" Target="http://www.ncbi.nlm.nih.gov/pubmed/?term=FisherSG%5BAuthor%5D&amp;cauthor=true&amp;cauthor_uid=8418403" TargetMode="External"/><Relationship Id="rId33" Type="http://schemas.openxmlformats.org/officeDocument/2006/relationships/hyperlink" Target="http://www.ncbi.nlm.nih.gov/pubmed/?term=vanGrootelR%5BAuthor%5D&amp;cauthor=true&amp;cauthor_uid=26884363" TargetMode="External"/><Relationship Id="rId38" Type="http://schemas.openxmlformats.org/officeDocument/2006/relationships/hyperlink" Target="http://www.ncbi.nlm.nih.gov/pubmed/?term=TerryB%5BAuthor%5D&amp;cauthor=true&amp;cauthor_uid=26469680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23429927" TargetMode="External"/><Relationship Id="rId20" Type="http://schemas.openxmlformats.org/officeDocument/2006/relationships/hyperlink" Target="http://www.ncbi.nlm.nih.gov/pubmed/?term=NozariL%5BAuthor%5D&amp;cauthor=true&amp;cauthor_uid=22103439" TargetMode="External"/><Relationship Id="rId29" Type="http://schemas.openxmlformats.org/officeDocument/2006/relationships/hyperlink" Target="http://www.ncbi.nlm.nih.gov/pubmed/?term=WannaGB%5BAuthor%5D&amp;cauthor=true&amp;cauthor_uid=27221577" TargetMode="External"/><Relationship Id="rId41" Type="http://schemas.openxmlformats.org/officeDocument/2006/relationships/hyperlink" Target="http://www.ncbi.nlm.nih.gov/pubmed/2646968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ncbi.nlm.nih.gov/pubmed/?term=LeeJ%5BAuthor%5D&amp;cauthor=true&amp;cauthor_uid=23429927" TargetMode="External"/><Relationship Id="rId24" Type="http://schemas.openxmlformats.org/officeDocument/2006/relationships/hyperlink" Target="http://www.ncbi.nlm.nih.gov/pubmed/?term=WaltzmanSB%5BAuthor%5D&amp;cauthor=true&amp;cauthor_uid=8418403" TargetMode="External"/><Relationship Id="rId32" Type="http://schemas.openxmlformats.org/officeDocument/2006/relationships/hyperlink" Target="http://www.ncbi.nlm.nih.gov/pubmed/?term=DraaismaK%5BAuthor%5D&amp;cauthor=true&amp;cauthor_uid=26884363" TargetMode="External"/><Relationship Id="rId37" Type="http://schemas.openxmlformats.org/officeDocument/2006/relationships/hyperlink" Target="http://www.ncbi.nlm.nih.gov/pubmed/26884363" TargetMode="External"/><Relationship Id="rId40" Type="http://schemas.openxmlformats.org/officeDocument/2006/relationships/hyperlink" Target="http://www.ncbi.nlm.nih.gov/pubmed/?term=JeyakumarA%5BAuthor%5D&amp;cauthor=true&amp;cauthor_uid=26469680" TargetMode="External"/><Relationship Id="rId45" Type="http://schemas.openxmlformats.org/officeDocument/2006/relationships/hyperlink" Target="http://www.ncbi.nlm.nih.gov/pubmed/1055569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23429927" TargetMode="External"/><Relationship Id="rId23" Type="http://schemas.openxmlformats.org/officeDocument/2006/relationships/hyperlink" Target="http://www.ncbi.nlm.nih.gov/pubmed/?term=CohenNL%5BAuthor%5D&amp;cauthor=true&amp;cauthor_uid=8418403" TargetMode="External"/><Relationship Id="rId28" Type="http://schemas.openxmlformats.org/officeDocument/2006/relationships/hyperlink" Target="http://www.ncbi.nlm.nih.gov/pubmed/?term=O'ConnellBP%5BAuthor%5D&amp;cauthor=true&amp;cauthor_uid=27221577" TargetMode="External"/><Relationship Id="rId36" Type="http://schemas.openxmlformats.org/officeDocument/2006/relationships/hyperlink" Target="http://www.ncbi.nlm.nih.gov/pubmed/?term=GrolmanW%5BAuthor%5D&amp;cauthor=true&amp;cauthor_uid=26884363" TargetMode="External"/><Relationship Id="rId10" Type="http://schemas.openxmlformats.org/officeDocument/2006/relationships/hyperlink" Target="http://www.ncbi.nlm.nih.gov/pubmed/?term=ChungM%5BAuthor%5D&amp;cauthor=true&amp;cauthor_uid=23429927" TargetMode="External"/><Relationship Id="rId19" Type="http://schemas.openxmlformats.org/officeDocument/2006/relationships/hyperlink" Target="http://www.ncbi.nlm.nih.gov/pubmed/?term=PaivaD%5BAuthor%5D&amp;cauthor=true&amp;cauthor_uid=22103439" TargetMode="External"/><Relationship Id="rId31" Type="http://schemas.openxmlformats.org/officeDocument/2006/relationships/hyperlink" Target="http://www.ncbi.nlm.nih.gov/pubmed/?term=BruijnzeelH%5BAuthor%5D&amp;cauthor=true&amp;cauthor_uid=26884363" TargetMode="External"/><Relationship Id="rId44" Type="http://schemas.openxmlformats.org/officeDocument/2006/relationships/hyperlink" Target="http://www.ncbi.nlm.nih.gov/pubmed/1055569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RamanG%5BAuthor%5D&amp;cauthor=true&amp;cauthor_uid=23429927" TargetMode="External"/><Relationship Id="rId14" Type="http://schemas.openxmlformats.org/officeDocument/2006/relationships/hyperlink" Target="http://www.ncbi.nlm.nih.gov/pubmed/?term=PoeDS%5BAuthor%5D&amp;cauthor=true&amp;cauthor_uid=23429927" TargetMode="External"/><Relationship Id="rId22" Type="http://schemas.openxmlformats.org/officeDocument/2006/relationships/hyperlink" Target="http://www.ncbi.nlm.nih.gov/pubmed/22103439" TargetMode="External"/><Relationship Id="rId27" Type="http://schemas.openxmlformats.org/officeDocument/2006/relationships/hyperlink" Target="http://www.ncbi.nlm.nih.gov/pubmed/?term=HunterJB%5BAuthor%5D&amp;cauthor=true&amp;cauthor_uid=27221577" TargetMode="External"/><Relationship Id="rId30" Type="http://schemas.openxmlformats.org/officeDocument/2006/relationships/hyperlink" Target="http://www.ncbi.nlm.nih.gov/pubmed/27221577" TargetMode="External"/><Relationship Id="rId35" Type="http://schemas.openxmlformats.org/officeDocument/2006/relationships/hyperlink" Target="http://www.ncbi.nlm.nih.gov/pubmed/?term=TopsakalV%5BAuthor%5D&amp;cauthor=true&amp;cauthor_uid=26884363" TargetMode="External"/><Relationship Id="rId43" Type="http://schemas.openxmlformats.org/officeDocument/2006/relationships/hyperlink" Target="http://www.ncbi.nlm.nih.gov/pubmed/?term=NiparkoJK%5BAuthor%5D&amp;cauthor=true&amp;cauthor_uid=105556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10</Pages>
  <Words>2282</Words>
  <Characters>13010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Айнура Сасыкова</cp:lastModifiedBy>
  <cp:revision>39</cp:revision>
  <cp:lastPrinted>2016-08-25T11:34:00Z</cp:lastPrinted>
  <dcterms:created xsi:type="dcterms:W3CDTF">2016-05-24T05:11:00Z</dcterms:created>
  <dcterms:modified xsi:type="dcterms:W3CDTF">2016-08-25T11:34:00Z</dcterms:modified>
</cp:coreProperties>
</file>